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3B" w:rsidRPr="00C402A3" w:rsidRDefault="00596B3B" w:rsidP="00596B3B">
      <w:pPr>
        <w:spacing w:line="440" w:lineRule="exact"/>
        <w:jc w:val="center"/>
        <w:rPr>
          <w:sz w:val="36"/>
          <w:szCs w:val="36"/>
        </w:rPr>
      </w:pPr>
      <w:r w:rsidRPr="00C402A3">
        <w:rPr>
          <w:sz w:val="36"/>
          <w:szCs w:val="36"/>
        </w:rPr>
        <w:t>國立高雄大學理學院教師資格審查著作外審作業要點</w:t>
      </w:r>
    </w:p>
    <w:p w:rsidR="00596B3B" w:rsidRPr="00C402A3" w:rsidRDefault="00596B3B" w:rsidP="00596B3B">
      <w:pPr>
        <w:rPr>
          <w:rFonts w:ascii="標楷體" w:hAnsi="標楷體"/>
          <w:color w:val="000000"/>
          <w:sz w:val="20"/>
          <w:szCs w:val="20"/>
        </w:rPr>
      </w:pPr>
      <w:r w:rsidRPr="00C402A3">
        <w:rPr>
          <w:rFonts w:ascii="標楷體" w:hAnsi="標楷體" w:hint="eastAsia"/>
          <w:color w:val="000000"/>
          <w:sz w:val="20"/>
          <w:szCs w:val="20"/>
        </w:rPr>
        <w:t>107年9月20日理學院107學年度第1次院</w:t>
      </w:r>
      <w:proofErr w:type="gramStart"/>
      <w:r w:rsidRPr="00C402A3">
        <w:rPr>
          <w:rFonts w:ascii="標楷體" w:hAnsi="標楷體" w:hint="eastAsia"/>
          <w:color w:val="000000"/>
          <w:sz w:val="20"/>
          <w:szCs w:val="20"/>
        </w:rPr>
        <w:t>務</w:t>
      </w:r>
      <w:proofErr w:type="gramEnd"/>
      <w:r w:rsidRPr="00C402A3">
        <w:rPr>
          <w:rFonts w:ascii="標楷體" w:hAnsi="標楷體" w:hint="eastAsia"/>
          <w:color w:val="000000"/>
          <w:sz w:val="20"/>
          <w:szCs w:val="20"/>
        </w:rPr>
        <w:t>會議通過，107年10月3日第117次校教評會議通過</w:t>
      </w:r>
    </w:p>
    <w:p w:rsidR="00596B3B" w:rsidRPr="00596B3B" w:rsidRDefault="00596B3B" w:rsidP="00596B3B">
      <w:pPr>
        <w:adjustRightInd w:val="0"/>
        <w:snapToGrid w:val="0"/>
        <w:spacing w:line="240" w:lineRule="atLeast"/>
        <w:rPr>
          <w:rFonts w:hAnsi="標楷體"/>
          <w:bCs/>
          <w:sz w:val="20"/>
        </w:rPr>
      </w:pPr>
      <w:r w:rsidRPr="00596B3B">
        <w:rPr>
          <w:rFonts w:hAnsi="標楷體" w:hint="eastAsia"/>
          <w:bCs/>
          <w:sz w:val="20"/>
        </w:rPr>
        <w:t>109</w:t>
      </w:r>
      <w:r w:rsidRPr="00596B3B">
        <w:rPr>
          <w:rFonts w:hAnsi="標楷體" w:hint="eastAsia"/>
          <w:bCs/>
          <w:sz w:val="20"/>
        </w:rPr>
        <w:t>年</w:t>
      </w:r>
      <w:r w:rsidRPr="00596B3B">
        <w:rPr>
          <w:rFonts w:hAnsi="標楷體" w:hint="eastAsia"/>
          <w:bCs/>
          <w:sz w:val="20"/>
        </w:rPr>
        <w:t>5</w:t>
      </w:r>
      <w:r w:rsidRPr="00596B3B">
        <w:rPr>
          <w:rFonts w:hAnsi="標楷體" w:hint="eastAsia"/>
          <w:bCs/>
          <w:sz w:val="20"/>
        </w:rPr>
        <w:t>月</w:t>
      </w:r>
      <w:r w:rsidRPr="00596B3B">
        <w:rPr>
          <w:rFonts w:hAnsi="標楷體" w:hint="eastAsia"/>
          <w:bCs/>
          <w:sz w:val="20"/>
        </w:rPr>
        <w:t>7</w:t>
      </w:r>
      <w:r w:rsidRPr="00596B3B">
        <w:rPr>
          <w:rFonts w:hAnsi="標楷體" w:hint="eastAsia"/>
          <w:bCs/>
          <w:sz w:val="20"/>
        </w:rPr>
        <w:t>日</w:t>
      </w:r>
      <w:r w:rsidRPr="00596B3B">
        <w:rPr>
          <w:rFonts w:hAnsi="標楷體" w:hint="eastAsia"/>
          <w:bCs/>
          <w:sz w:val="20"/>
        </w:rPr>
        <w:t>108</w:t>
      </w:r>
      <w:r w:rsidRPr="00596B3B">
        <w:rPr>
          <w:rFonts w:hAnsi="標楷體" w:hint="eastAsia"/>
          <w:bCs/>
          <w:sz w:val="20"/>
        </w:rPr>
        <w:t>學年度第</w:t>
      </w:r>
      <w:r w:rsidRPr="00596B3B">
        <w:rPr>
          <w:rFonts w:hAnsi="標楷體" w:hint="eastAsia"/>
          <w:bCs/>
          <w:sz w:val="20"/>
        </w:rPr>
        <w:t>4</w:t>
      </w:r>
      <w:r w:rsidRPr="00596B3B">
        <w:rPr>
          <w:rFonts w:hAnsi="標楷體" w:hint="eastAsia"/>
          <w:bCs/>
          <w:sz w:val="20"/>
        </w:rPr>
        <w:t>次院</w:t>
      </w:r>
      <w:proofErr w:type="gramStart"/>
      <w:r w:rsidRPr="00596B3B">
        <w:rPr>
          <w:rFonts w:hAnsi="標楷體" w:hint="eastAsia"/>
          <w:bCs/>
          <w:sz w:val="20"/>
        </w:rPr>
        <w:t>務</w:t>
      </w:r>
      <w:proofErr w:type="gramEnd"/>
      <w:r w:rsidRPr="00596B3B">
        <w:rPr>
          <w:rFonts w:hAnsi="標楷體" w:hint="eastAsia"/>
          <w:bCs/>
          <w:sz w:val="20"/>
        </w:rPr>
        <w:t>會議修正第四條及附表，</w:t>
      </w:r>
      <w:r w:rsidRPr="00596B3B">
        <w:rPr>
          <w:rFonts w:hAnsi="標楷體" w:hint="eastAsia"/>
          <w:bCs/>
          <w:sz w:val="20"/>
        </w:rPr>
        <w:t>109</w:t>
      </w:r>
      <w:r w:rsidRPr="00596B3B">
        <w:rPr>
          <w:rFonts w:hAnsi="標楷體" w:hint="eastAsia"/>
          <w:bCs/>
          <w:sz w:val="20"/>
        </w:rPr>
        <w:t>年</w:t>
      </w:r>
      <w:r w:rsidRPr="00596B3B">
        <w:rPr>
          <w:rFonts w:hAnsi="標楷體" w:hint="eastAsia"/>
          <w:bCs/>
          <w:sz w:val="20"/>
        </w:rPr>
        <w:t>6</w:t>
      </w:r>
      <w:r w:rsidRPr="00596B3B">
        <w:rPr>
          <w:rFonts w:hAnsi="標楷體" w:hint="eastAsia"/>
          <w:bCs/>
          <w:sz w:val="20"/>
        </w:rPr>
        <w:t>月</w:t>
      </w:r>
      <w:r w:rsidRPr="00596B3B">
        <w:rPr>
          <w:rFonts w:hAnsi="標楷體" w:hint="eastAsia"/>
          <w:bCs/>
          <w:sz w:val="20"/>
        </w:rPr>
        <w:t>10</w:t>
      </w:r>
      <w:r w:rsidRPr="00596B3B">
        <w:rPr>
          <w:rFonts w:hAnsi="標楷體" w:hint="eastAsia"/>
          <w:bCs/>
          <w:sz w:val="20"/>
        </w:rPr>
        <w:t>日第</w:t>
      </w:r>
      <w:r w:rsidRPr="00596B3B">
        <w:rPr>
          <w:rFonts w:hAnsi="標楷體" w:hint="eastAsia"/>
          <w:bCs/>
          <w:sz w:val="20"/>
        </w:rPr>
        <w:t>128</w:t>
      </w:r>
      <w:r w:rsidRPr="00596B3B">
        <w:rPr>
          <w:rFonts w:hAnsi="標楷體" w:hint="eastAsia"/>
          <w:bCs/>
          <w:sz w:val="20"/>
        </w:rPr>
        <w:t>校教評會議通過</w:t>
      </w:r>
    </w:p>
    <w:p w:rsidR="00596B3B" w:rsidRPr="00C402A3" w:rsidRDefault="00596B3B" w:rsidP="00596B3B">
      <w:pPr>
        <w:rPr>
          <w:sz w:val="20"/>
        </w:rPr>
      </w:pPr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jc w:val="both"/>
      </w:pPr>
      <w:r w:rsidRPr="00C402A3">
        <w:rPr>
          <w:rFonts w:hint="eastAsia"/>
        </w:rPr>
        <w:t xml:space="preserve">    </w:t>
      </w:r>
      <w:r w:rsidRPr="00C402A3">
        <w:t>「國立高雄大學</w:t>
      </w:r>
      <w:r w:rsidRPr="00C402A3">
        <w:rPr>
          <w:rFonts w:hint="eastAsia"/>
        </w:rPr>
        <w:t>(</w:t>
      </w:r>
      <w:r w:rsidRPr="00C402A3">
        <w:rPr>
          <w:rFonts w:hint="eastAsia"/>
        </w:rPr>
        <w:t>以下簡稱本校</w:t>
      </w:r>
      <w:r w:rsidRPr="00C402A3">
        <w:rPr>
          <w:rFonts w:hint="eastAsia"/>
        </w:rPr>
        <w:t>)</w:t>
      </w:r>
      <w:r w:rsidRPr="00C402A3">
        <w:t>理學院教師資格審查著作外審作業要點」</w:t>
      </w:r>
      <w:r w:rsidRPr="00C402A3">
        <w:t>(</w:t>
      </w:r>
      <w:r w:rsidRPr="00C402A3">
        <w:t>以下簡稱本要點</w:t>
      </w:r>
      <w:r w:rsidRPr="00C402A3">
        <w:t>)</w:t>
      </w:r>
      <w:r w:rsidRPr="00C402A3">
        <w:t>依據「國立高雄大學教師資格審查著作外審作業辦法」訂定。</w:t>
      </w:r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C402A3">
        <w:rPr>
          <w:rFonts w:hint="eastAsia"/>
        </w:rPr>
        <w:t xml:space="preserve">    </w:t>
      </w:r>
      <w:r w:rsidRPr="00C402A3">
        <w:rPr>
          <w:rFonts w:hint="eastAsia"/>
        </w:rPr>
        <w:t>本院各學系、研究所辦理教師資格審查外審案件，</w:t>
      </w:r>
      <w:proofErr w:type="gramStart"/>
      <w:r w:rsidRPr="00C402A3">
        <w:rPr>
          <w:rFonts w:hint="eastAsia"/>
        </w:rPr>
        <w:t>應分別依本校</w:t>
      </w:r>
      <w:proofErr w:type="gramEnd"/>
      <w:r w:rsidRPr="00C402A3">
        <w:rPr>
          <w:rFonts w:hint="eastAsia"/>
        </w:rPr>
        <w:t>相關規定，將教師資格送審人（以下稱送審人）之專門著作、作品、成就證明、技術報告送請校外相關領域學者、專家評審（以下稱外審委員）。</w:t>
      </w:r>
    </w:p>
    <w:p w:rsidR="00596B3B" w:rsidRPr="00C402A3" w:rsidRDefault="00596B3B" w:rsidP="00596B3B">
      <w:pPr>
        <w:tabs>
          <w:tab w:val="left" w:pos="567"/>
        </w:tabs>
        <w:autoSpaceDE w:val="0"/>
        <w:autoSpaceDN w:val="0"/>
        <w:spacing w:line="440" w:lineRule="exact"/>
        <w:ind w:left="567"/>
        <w:jc w:val="both"/>
      </w:pPr>
      <w:r w:rsidRPr="00C402A3">
        <w:rPr>
          <w:rFonts w:hint="eastAsia"/>
        </w:rPr>
        <w:t xml:space="preserve">    </w:t>
      </w:r>
      <w:r w:rsidRPr="00C402A3">
        <w:rPr>
          <w:rFonts w:hint="eastAsia"/>
        </w:rPr>
        <w:t>前項教師資格審查案件之外審委員人數</w:t>
      </w:r>
      <w:r w:rsidRPr="00C402A3">
        <w:rPr>
          <w:rFonts w:hint="eastAsia"/>
        </w:rPr>
        <w:t>3</w:t>
      </w:r>
      <w:r w:rsidRPr="00C402A3">
        <w:rPr>
          <w:rFonts w:hint="eastAsia"/>
        </w:rPr>
        <w:t>人，分別依本校各類教師法規所定規定辦理，系</w:t>
      </w:r>
      <w:r w:rsidRPr="00C402A3">
        <w:rPr>
          <w:rFonts w:hint="eastAsia"/>
        </w:rPr>
        <w:t>(</w:t>
      </w:r>
      <w:r w:rsidRPr="00C402A3">
        <w:rPr>
          <w:rFonts w:hint="eastAsia"/>
        </w:rPr>
        <w:t>所</w:t>
      </w:r>
      <w:r w:rsidRPr="00C402A3">
        <w:rPr>
          <w:rFonts w:hint="eastAsia"/>
        </w:rPr>
        <w:t>)</w:t>
      </w:r>
      <w:r w:rsidRPr="00C402A3">
        <w:rPr>
          <w:rFonts w:hint="eastAsia"/>
        </w:rPr>
        <w:t>是否辦理著作外審作業，由各系</w:t>
      </w:r>
      <w:r w:rsidRPr="00C402A3">
        <w:rPr>
          <w:rFonts w:hint="eastAsia"/>
        </w:rPr>
        <w:t>(</w:t>
      </w:r>
      <w:r w:rsidRPr="00C402A3">
        <w:rPr>
          <w:rFonts w:hint="eastAsia"/>
        </w:rPr>
        <w:t>所</w:t>
      </w:r>
      <w:r w:rsidRPr="00C402A3">
        <w:rPr>
          <w:rFonts w:hint="eastAsia"/>
        </w:rPr>
        <w:t>)</w:t>
      </w:r>
      <w:r w:rsidRPr="00C402A3">
        <w:rPr>
          <w:rFonts w:hint="eastAsia"/>
        </w:rPr>
        <w:t>自訂之。</w:t>
      </w:r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  <w:rPr>
          <w:color w:val="000000"/>
        </w:rPr>
      </w:pPr>
      <w:r w:rsidRPr="00C402A3">
        <w:rPr>
          <w:rFonts w:hint="eastAsia"/>
          <w:color w:val="000000"/>
        </w:rPr>
        <w:t xml:space="preserve">    </w:t>
      </w:r>
      <w:r w:rsidRPr="00C402A3">
        <w:rPr>
          <w:color w:val="000000"/>
        </w:rPr>
        <w:t>為辦理教師資格審查之著作外審作業，本院應成立「著作審查作業小組」辦理外審委員提名作業，以院長為召集人，成員由本院各系</w:t>
      </w:r>
      <w:r w:rsidRPr="00C402A3">
        <w:rPr>
          <w:color w:val="000000"/>
        </w:rPr>
        <w:t>(</w:t>
      </w:r>
      <w:r w:rsidRPr="00C402A3">
        <w:rPr>
          <w:color w:val="000000"/>
        </w:rPr>
        <w:t>所</w:t>
      </w:r>
      <w:r w:rsidRPr="00C402A3">
        <w:rPr>
          <w:color w:val="000000"/>
        </w:rPr>
        <w:t>)</w:t>
      </w:r>
      <w:r w:rsidRPr="00C402A3">
        <w:rPr>
          <w:color w:val="000000"/>
        </w:rPr>
        <w:t>自所屬系</w:t>
      </w:r>
      <w:r w:rsidRPr="00C402A3">
        <w:rPr>
          <w:color w:val="000000"/>
        </w:rPr>
        <w:t>(</w:t>
      </w:r>
      <w:r w:rsidRPr="00C402A3">
        <w:rPr>
          <w:color w:val="000000"/>
        </w:rPr>
        <w:t>所</w:t>
      </w:r>
      <w:r w:rsidRPr="00C402A3">
        <w:rPr>
          <w:color w:val="000000"/>
        </w:rPr>
        <w:t>)</w:t>
      </w:r>
      <w:r w:rsidRPr="00C402A3">
        <w:rPr>
          <w:color w:val="000000"/>
        </w:rPr>
        <w:t>推選之本院教評會委員中推選</w:t>
      </w:r>
      <w:r w:rsidRPr="00C402A3">
        <w:rPr>
          <w:color w:val="000000"/>
        </w:rPr>
        <w:t>1</w:t>
      </w:r>
      <w:r w:rsidRPr="00C402A3">
        <w:rPr>
          <w:color w:val="000000"/>
        </w:rPr>
        <w:t>人聘任之，聘期一年，連選得連任。</w:t>
      </w:r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C402A3">
        <w:rPr>
          <w:rFonts w:hint="eastAsia"/>
          <w:color w:val="000000"/>
        </w:rPr>
        <w:t xml:space="preserve">    </w:t>
      </w:r>
      <w:r w:rsidRPr="00C402A3">
        <w:rPr>
          <w:color w:val="000000"/>
        </w:rPr>
        <w:t>外審委員之名單由系</w:t>
      </w:r>
      <w:r w:rsidRPr="00C402A3">
        <w:rPr>
          <w:color w:val="000000"/>
        </w:rPr>
        <w:t>(</w:t>
      </w:r>
      <w:r w:rsidRPr="00C402A3">
        <w:rPr>
          <w:color w:val="000000"/>
        </w:rPr>
        <w:t>所</w:t>
      </w:r>
      <w:r w:rsidRPr="00C402A3">
        <w:rPr>
          <w:color w:val="000000"/>
        </w:rPr>
        <w:t>)</w:t>
      </w:r>
      <w:r w:rsidRPr="00C402A3">
        <w:rPr>
          <w:color w:val="000000"/>
        </w:rPr>
        <w:t>提出，並參考教育部、</w:t>
      </w:r>
      <w:proofErr w:type="gramStart"/>
      <w:r w:rsidRPr="00C402A3">
        <w:rPr>
          <w:color w:val="000000"/>
        </w:rPr>
        <w:t>科技部及中央研究院</w:t>
      </w:r>
      <w:proofErr w:type="gramEnd"/>
      <w:r w:rsidRPr="00C402A3">
        <w:rPr>
          <w:color w:val="000000"/>
        </w:rPr>
        <w:t>專家人才資料庫，建立各類專長外審委員資料庫，</w:t>
      </w:r>
      <w:r w:rsidRPr="00C402A3">
        <w:t>提供著作審查作業小組參考，外審委員資料庫應</w:t>
      </w:r>
      <w:r w:rsidRPr="00596B3B">
        <w:t>每年</w:t>
      </w:r>
      <w:r w:rsidRPr="00C402A3">
        <w:t>更新一次。</w:t>
      </w:r>
      <w:bookmarkStart w:id="0" w:name="_GoBack"/>
      <w:bookmarkEnd w:id="0"/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C402A3">
        <w:rPr>
          <w:rFonts w:hint="eastAsia"/>
        </w:rPr>
        <w:t xml:space="preserve">    </w:t>
      </w:r>
      <w:r w:rsidRPr="00C402A3">
        <w:t>著作審查作業小組依據所建立外審委員資料庫，</w:t>
      </w:r>
      <w:proofErr w:type="gramStart"/>
      <w:r w:rsidRPr="00C402A3">
        <w:t>提薦至少</w:t>
      </w:r>
      <w:proofErr w:type="gramEnd"/>
      <w:r w:rsidRPr="00C402A3">
        <w:t>1</w:t>
      </w:r>
      <w:r w:rsidRPr="00C402A3">
        <w:rPr>
          <w:rFonts w:hint="eastAsia"/>
        </w:rPr>
        <w:t>5</w:t>
      </w:r>
      <w:r w:rsidRPr="00C402A3">
        <w:t>名外審委員名單，供召集人圈選。另送審</w:t>
      </w:r>
      <w:proofErr w:type="gramStart"/>
      <w:r w:rsidRPr="00C402A3">
        <w:t>教師得敘明理</w:t>
      </w:r>
      <w:proofErr w:type="gramEnd"/>
      <w:r w:rsidRPr="00C402A3">
        <w:t>由提出至多</w:t>
      </w:r>
      <w:r w:rsidRPr="00C402A3">
        <w:t>3</w:t>
      </w:r>
      <w:r w:rsidRPr="00C402A3">
        <w:t>位外審委員迴避名單。本小組會議之決議，應有半數以上委員出席，出席委員過半數同意決議之。</w:t>
      </w:r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C402A3">
        <w:rPr>
          <w:rFonts w:hint="eastAsia"/>
        </w:rPr>
        <w:t xml:space="preserve">    </w:t>
      </w:r>
      <w:r w:rsidRPr="00C402A3">
        <w:t>外審委員應排除下列人選：</w:t>
      </w:r>
    </w:p>
    <w:p w:rsidR="00596B3B" w:rsidRPr="00C402A3" w:rsidRDefault="00596B3B" w:rsidP="00596B3B">
      <w:pPr>
        <w:spacing w:line="440" w:lineRule="exact"/>
        <w:ind w:left="360"/>
        <w:jc w:val="both"/>
        <w:rPr>
          <w:szCs w:val="22"/>
        </w:rPr>
      </w:pPr>
      <w:r w:rsidRPr="00C402A3">
        <w:rPr>
          <w:szCs w:val="22"/>
        </w:rPr>
        <w:t xml:space="preserve"> 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>(</w:t>
      </w:r>
      <w:proofErr w:type="gramStart"/>
      <w:r w:rsidRPr="00C402A3">
        <w:rPr>
          <w:szCs w:val="22"/>
        </w:rPr>
        <w:t>一</w:t>
      </w:r>
      <w:proofErr w:type="gramEnd"/>
      <w:r w:rsidRPr="00C402A3">
        <w:rPr>
          <w:szCs w:val="22"/>
        </w:rPr>
        <w:t xml:space="preserve">) </w:t>
      </w:r>
      <w:r w:rsidRPr="00C402A3">
        <w:rPr>
          <w:rFonts w:hint="eastAsia"/>
          <w:szCs w:val="22"/>
        </w:rPr>
        <w:t>送審人之各學位研究指導教授。</w:t>
      </w:r>
    </w:p>
    <w:p w:rsidR="00596B3B" w:rsidRPr="00C402A3" w:rsidRDefault="00596B3B" w:rsidP="00596B3B">
      <w:pPr>
        <w:spacing w:line="440" w:lineRule="exact"/>
        <w:ind w:left="360"/>
        <w:jc w:val="both"/>
        <w:rPr>
          <w:szCs w:val="22"/>
        </w:rPr>
      </w:pPr>
      <w:r w:rsidRPr="00C402A3">
        <w:rPr>
          <w:szCs w:val="22"/>
        </w:rPr>
        <w:t xml:space="preserve"> 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>(</w:t>
      </w:r>
      <w:r w:rsidRPr="00C402A3">
        <w:rPr>
          <w:szCs w:val="22"/>
        </w:rPr>
        <w:t>二</w:t>
      </w:r>
      <w:r w:rsidRPr="00C402A3">
        <w:rPr>
          <w:szCs w:val="22"/>
        </w:rPr>
        <w:t xml:space="preserve">) </w:t>
      </w:r>
      <w:r w:rsidRPr="00C402A3">
        <w:rPr>
          <w:szCs w:val="22"/>
        </w:rPr>
        <w:t>與送審</w:t>
      </w:r>
      <w:r w:rsidRPr="00C402A3">
        <w:rPr>
          <w:rFonts w:hint="eastAsia"/>
          <w:szCs w:val="22"/>
        </w:rPr>
        <w:t>人</w:t>
      </w:r>
      <w:r w:rsidRPr="00C402A3">
        <w:rPr>
          <w:szCs w:val="22"/>
        </w:rPr>
        <w:t>有學術研究等密切關係者。</w:t>
      </w:r>
    </w:p>
    <w:p w:rsidR="00596B3B" w:rsidRPr="00C402A3" w:rsidRDefault="00596B3B" w:rsidP="00596B3B">
      <w:pPr>
        <w:spacing w:line="440" w:lineRule="exact"/>
        <w:ind w:leftChars="155" w:left="1644" w:hangingChars="530" w:hanging="1272"/>
        <w:jc w:val="both"/>
        <w:rPr>
          <w:szCs w:val="22"/>
        </w:rPr>
      </w:pPr>
      <w:r w:rsidRPr="00C402A3">
        <w:rPr>
          <w:szCs w:val="22"/>
        </w:rPr>
        <w:t xml:space="preserve"> 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>(</w:t>
      </w:r>
      <w:r w:rsidRPr="00C402A3">
        <w:rPr>
          <w:szCs w:val="22"/>
        </w:rPr>
        <w:t>三</w:t>
      </w:r>
      <w:r w:rsidRPr="00C402A3">
        <w:rPr>
          <w:szCs w:val="22"/>
        </w:rPr>
        <w:t xml:space="preserve">) </w:t>
      </w:r>
      <w:r w:rsidRPr="00C402A3">
        <w:rPr>
          <w:szCs w:val="22"/>
        </w:rPr>
        <w:t>送審</w:t>
      </w:r>
      <w:r w:rsidRPr="00C402A3">
        <w:rPr>
          <w:rFonts w:hint="eastAsia"/>
          <w:szCs w:val="22"/>
        </w:rPr>
        <w:t>人</w:t>
      </w:r>
      <w:r w:rsidRPr="00C402A3">
        <w:rPr>
          <w:szCs w:val="22"/>
        </w:rPr>
        <w:t>之配偶、前配偶、四等親內之血親或三等親內之姻親或曾有此關係者。</w:t>
      </w:r>
    </w:p>
    <w:p w:rsidR="00596B3B" w:rsidRPr="00C402A3" w:rsidRDefault="00596B3B" w:rsidP="00596B3B">
      <w:pPr>
        <w:spacing w:line="440" w:lineRule="exact"/>
        <w:ind w:left="360"/>
        <w:jc w:val="both"/>
        <w:rPr>
          <w:szCs w:val="22"/>
        </w:rPr>
      </w:pPr>
      <w:r w:rsidRPr="00C402A3">
        <w:rPr>
          <w:szCs w:val="22"/>
        </w:rPr>
        <w:t xml:space="preserve"> 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>(</w:t>
      </w:r>
      <w:r w:rsidRPr="00C402A3">
        <w:rPr>
          <w:szCs w:val="22"/>
        </w:rPr>
        <w:t>四</w:t>
      </w:r>
      <w:r w:rsidRPr="00C402A3">
        <w:rPr>
          <w:szCs w:val="22"/>
        </w:rPr>
        <w:t xml:space="preserve">) </w:t>
      </w:r>
      <w:r w:rsidRPr="00C402A3">
        <w:rPr>
          <w:szCs w:val="22"/>
        </w:rPr>
        <w:t>與送審</w:t>
      </w:r>
      <w:r w:rsidRPr="00C402A3">
        <w:rPr>
          <w:rFonts w:hint="eastAsia"/>
          <w:szCs w:val="22"/>
        </w:rPr>
        <w:t>人</w:t>
      </w:r>
      <w:r w:rsidRPr="00C402A3">
        <w:rPr>
          <w:szCs w:val="22"/>
        </w:rPr>
        <w:t>在同一學校服務者。</w:t>
      </w:r>
    </w:p>
    <w:p w:rsidR="00596B3B" w:rsidRPr="00C402A3" w:rsidRDefault="00596B3B" w:rsidP="00596B3B">
      <w:pPr>
        <w:spacing w:line="440" w:lineRule="exact"/>
        <w:ind w:left="360"/>
        <w:rPr>
          <w:szCs w:val="22"/>
        </w:rPr>
      </w:pPr>
      <w:r w:rsidRPr="00C402A3">
        <w:rPr>
          <w:szCs w:val="22"/>
        </w:rPr>
        <w:t xml:space="preserve">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 xml:space="preserve"> (</w:t>
      </w:r>
      <w:r w:rsidRPr="00C402A3">
        <w:rPr>
          <w:szCs w:val="22"/>
        </w:rPr>
        <w:t>五</w:t>
      </w:r>
      <w:r w:rsidRPr="00C402A3">
        <w:rPr>
          <w:szCs w:val="22"/>
        </w:rPr>
        <w:t xml:space="preserve">) </w:t>
      </w:r>
      <w:r w:rsidRPr="00C402A3">
        <w:rPr>
          <w:szCs w:val="22"/>
        </w:rPr>
        <w:t>依其他法規應予迴避者。</w:t>
      </w:r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  <w:rPr>
          <w:color w:val="000000"/>
          <w:sz w:val="32"/>
          <w:szCs w:val="32"/>
        </w:rPr>
      </w:pPr>
      <w:r w:rsidRPr="00C402A3">
        <w:rPr>
          <w:rFonts w:hint="eastAsia"/>
          <w:color w:val="000000"/>
        </w:rPr>
        <w:t xml:space="preserve">    </w:t>
      </w:r>
      <w:r w:rsidRPr="00C402A3">
        <w:rPr>
          <w:color w:val="000000"/>
        </w:rPr>
        <w:t>外審委員之保密規定如下：</w:t>
      </w:r>
    </w:p>
    <w:p w:rsidR="00596B3B" w:rsidRPr="00C402A3" w:rsidRDefault="00596B3B" w:rsidP="00596B3B">
      <w:pPr>
        <w:spacing w:line="440" w:lineRule="exact"/>
        <w:ind w:left="360"/>
        <w:jc w:val="both"/>
        <w:rPr>
          <w:kern w:val="2"/>
          <w:szCs w:val="22"/>
        </w:rPr>
      </w:pPr>
      <w:r w:rsidRPr="00C402A3">
        <w:rPr>
          <w:kern w:val="2"/>
          <w:szCs w:val="22"/>
        </w:rPr>
        <w:t xml:space="preserve">  </w:t>
      </w:r>
      <w:r w:rsidRPr="00C402A3">
        <w:rPr>
          <w:rFonts w:hint="eastAsia"/>
          <w:kern w:val="2"/>
          <w:szCs w:val="22"/>
        </w:rPr>
        <w:t xml:space="preserve">   </w:t>
      </w:r>
      <w:r w:rsidRPr="00C402A3">
        <w:rPr>
          <w:kern w:val="2"/>
          <w:szCs w:val="22"/>
        </w:rPr>
        <w:t xml:space="preserve"> (</w:t>
      </w:r>
      <w:proofErr w:type="gramStart"/>
      <w:r w:rsidRPr="00C402A3">
        <w:rPr>
          <w:kern w:val="2"/>
          <w:szCs w:val="22"/>
        </w:rPr>
        <w:t>一</w:t>
      </w:r>
      <w:proofErr w:type="gramEnd"/>
      <w:r w:rsidRPr="00C402A3">
        <w:rPr>
          <w:kern w:val="2"/>
          <w:szCs w:val="22"/>
        </w:rPr>
        <w:t xml:space="preserve">) </w:t>
      </w:r>
      <w:r w:rsidRPr="00C402A3">
        <w:rPr>
          <w:kern w:val="2"/>
          <w:szCs w:val="22"/>
        </w:rPr>
        <w:t>外審委員名單對送審</w:t>
      </w:r>
      <w:r w:rsidRPr="00C402A3">
        <w:rPr>
          <w:rFonts w:hint="eastAsia"/>
          <w:kern w:val="2"/>
          <w:szCs w:val="22"/>
        </w:rPr>
        <w:t>人</w:t>
      </w:r>
      <w:r w:rsidRPr="00C402A3">
        <w:rPr>
          <w:kern w:val="2"/>
          <w:szCs w:val="22"/>
        </w:rPr>
        <w:t>應完全保密。</w:t>
      </w:r>
    </w:p>
    <w:p w:rsidR="00596B3B" w:rsidRPr="00C402A3" w:rsidRDefault="00596B3B" w:rsidP="00596B3B">
      <w:pPr>
        <w:tabs>
          <w:tab w:val="left" w:pos="1276"/>
        </w:tabs>
        <w:autoSpaceDE w:val="0"/>
        <w:autoSpaceDN w:val="0"/>
        <w:spacing w:line="440" w:lineRule="exact"/>
        <w:ind w:leftChars="143" w:left="1553" w:hangingChars="504" w:hanging="1210"/>
        <w:jc w:val="both"/>
        <w:rPr>
          <w:color w:val="000000"/>
        </w:rPr>
      </w:pPr>
      <w:r w:rsidRPr="00C402A3">
        <w:rPr>
          <w:color w:val="000000"/>
        </w:rPr>
        <w:t xml:space="preserve"> </w:t>
      </w:r>
      <w:r w:rsidRPr="00C402A3">
        <w:rPr>
          <w:rFonts w:hint="eastAsia"/>
          <w:color w:val="000000"/>
        </w:rPr>
        <w:t xml:space="preserve">   </w:t>
      </w:r>
      <w:r w:rsidRPr="00C402A3">
        <w:rPr>
          <w:color w:val="000000"/>
        </w:rPr>
        <w:t xml:space="preserve">  (</w:t>
      </w:r>
      <w:r w:rsidRPr="00C402A3">
        <w:rPr>
          <w:color w:val="000000"/>
        </w:rPr>
        <w:t>二</w:t>
      </w:r>
      <w:r w:rsidRPr="00C402A3">
        <w:rPr>
          <w:color w:val="000000"/>
        </w:rPr>
        <w:t xml:space="preserve">) </w:t>
      </w:r>
      <w:r w:rsidRPr="00C402A3">
        <w:rPr>
          <w:color w:val="000000"/>
        </w:rPr>
        <w:t>外審委員送回之資料，應加以整理，送審委員應以代號辨別之，確保外審委員之姓名及所屬單位不至外</w:t>
      </w:r>
      <w:proofErr w:type="gramStart"/>
      <w:r w:rsidRPr="00C402A3">
        <w:rPr>
          <w:color w:val="000000"/>
        </w:rPr>
        <w:t>洩</w:t>
      </w:r>
      <w:proofErr w:type="gramEnd"/>
      <w:r w:rsidRPr="00C402A3">
        <w:rPr>
          <w:color w:val="000000"/>
        </w:rPr>
        <w:t>。</w:t>
      </w:r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  <w:rPr>
          <w:color w:val="000000"/>
        </w:rPr>
      </w:pPr>
      <w:r w:rsidRPr="00C402A3">
        <w:rPr>
          <w:rFonts w:hint="eastAsia"/>
          <w:color w:val="000000"/>
        </w:rPr>
        <w:t xml:space="preserve">    </w:t>
      </w:r>
      <w:r w:rsidRPr="00C402A3">
        <w:rPr>
          <w:color w:val="000000"/>
        </w:rPr>
        <w:t>參照本校「教師著作審查意見表」格式訂定「本院教師著作審查意見表」</w:t>
      </w:r>
      <w:r w:rsidRPr="00C402A3">
        <w:rPr>
          <w:color w:val="000000"/>
        </w:rPr>
        <w:t>(</w:t>
      </w:r>
      <w:r w:rsidRPr="00C402A3">
        <w:rPr>
          <w:color w:val="000000"/>
        </w:rPr>
        <w:t>如附表</w:t>
      </w:r>
      <w:r w:rsidRPr="00C402A3">
        <w:rPr>
          <w:color w:val="000000"/>
        </w:rPr>
        <w:t>)</w:t>
      </w:r>
      <w:r w:rsidRPr="00C402A3">
        <w:rPr>
          <w:color w:val="000000"/>
        </w:rPr>
        <w:t>。</w:t>
      </w:r>
    </w:p>
    <w:p w:rsidR="00596B3B" w:rsidRPr="00C402A3" w:rsidRDefault="00596B3B" w:rsidP="00596B3B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  <w:rPr>
          <w:color w:val="000000"/>
          <w:sz w:val="32"/>
          <w:szCs w:val="32"/>
        </w:rPr>
      </w:pPr>
      <w:r w:rsidRPr="00C402A3">
        <w:rPr>
          <w:rFonts w:hint="eastAsia"/>
          <w:color w:val="000000"/>
        </w:rPr>
        <w:t xml:space="preserve">    </w:t>
      </w:r>
      <w:r w:rsidRPr="00C402A3">
        <w:rPr>
          <w:color w:val="000000"/>
        </w:rPr>
        <w:t>本要點經院</w:t>
      </w:r>
      <w:proofErr w:type="gramStart"/>
      <w:r w:rsidRPr="00C402A3">
        <w:rPr>
          <w:color w:val="000000"/>
        </w:rPr>
        <w:t>務</w:t>
      </w:r>
      <w:proofErr w:type="gramEnd"/>
      <w:r w:rsidRPr="00C402A3">
        <w:rPr>
          <w:color w:val="000000"/>
        </w:rPr>
        <w:t>會議、校教評會審議通過，陳請校長核定後施行，修正時亦同。</w:t>
      </w:r>
    </w:p>
    <w:p w:rsidR="00596B3B" w:rsidRPr="00C402A3" w:rsidRDefault="00596B3B" w:rsidP="00596B3B">
      <w:pPr>
        <w:snapToGrid w:val="0"/>
        <w:spacing w:line="240" w:lineRule="exact"/>
        <w:ind w:left="360"/>
        <w:rPr>
          <w:rFonts w:ascii="Calibri" w:eastAsia="新細明體" w:hAnsi="Calibri"/>
          <w:kern w:val="2"/>
          <w:sz w:val="20"/>
          <w:szCs w:val="22"/>
        </w:rPr>
      </w:pPr>
    </w:p>
    <w:p w:rsidR="00596B3B" w:rsidRPr="005B0C60" w:rsidRDefault="00596B3B" w:rsidP="00596B3B">
      <w:pPr>
        <w:jc w:val="center"/>
        <w:rPr>
          <w:sz w:val="36"/>
          <w:szCs w:val="36"/>
        </w:rPr>
      </w:pPr>
      <w:r w:rsidRPr="00C402A3">
        <w:br w:type="page"/>
      </w:r>
      <w:r w:rsidRPr="005B0C60">
        <w:rPr>
          <w:sz w:val="36"/>
          <w:szCs w:val="36"/>
        </w:rPr>
        <w:lastRenderedPageBreak/>
        <w:t>國立高雄大學</w:t>
      </w:r>
      <w:r>
        <w:rPr>
          <w:rFonts w:hint="eastAsia"/>
          <w:sz w:val="36"/>
          <w:szCs w:val="36"/>
        </w:rPr>
        <w:t>理學院</w:t>
      </w:r>
      <w:r w:rsidRPr="005B0C60">
        <w:rPr>
          <w:sz w:val="36"/>
          <w:szCs w:val="36"/>
        </w:rPr>
        <w:t>教師資格審查意見表</w:t>
      </w:r>
    </w:p>
    <w:p w:rsidR="00596B3B" w:rsidRPr="005B0C60" w:rsidRDefault="00596B3B" w:rsidP="00596B3B">
      <w:pPr>
        <w:spacing w:line="440" w:lineRule="exact"/>
        <w:jc w:val="both"/>
        <w:outlineLvl w:val="0"/>
        <w:rPr>
          <w:sz w:val="32"/>
        </w:rPr>
      </w:pPr>
      <w:r w:rsidRPr="005B0C60">
        <w:rPr>
          <w:sz w:val="32"/>
        </w:rPr>
        <w:t>表格甲：（理工</w:t>
      </w:r>
      <w:proofErr w:type="gramStart"/>
      <w:r w:rsidRPr="005B0C60">
        <w:rPr>
          <w:sz w:val="32"/>
        </w:rPr>
        <w:t>醫農類</w:t>
      </w:r>
      <w:proofErr w:type="gramEnd"/>
      <w:r w:rsidRPr="005B0C60">
        <w:rPr>
          <w:sz w:val="32"/>
        </w:rPr>
        <w:t>科）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391"/>
        <w:gridCol w:w="1141"/>
        <w:gridCol w:w="622"/>
        <w:gridCol w:w="419"/>
        <w:gridCol w:w="1800"/>
        <w:gridCol w:w="100"/>
        <w:gridCol w:w="653"/>
        <w:gridCol w:w="1074"/>
        <w:gridCol w:w="1224"/>
      </w:tblGrid>
      <w:tr w:rsidR="00596B3B" w:rsidRPr="005B0C60" w:rsidTr="00C30651">
        <w:trPr>
          <w:trHeight w:val="1046"/>
        </w:trPr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jc w:val="distribute"/>
            </w:pPr>
            <w:r w:rsidRPr="005B0C60">
              <w:t>任教系所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jc w:val="both"/>
            </w:pPr>
          </w:p>
        </w:tc>
        <w:tc>
          <w:tcPr>
            <w:tcW w:w="31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jc w:val="both"/>
            </w:pPr>
            <w:r w:rsidRPr="005B0C60">
              <w:t>姓名</w:t>
            </w:r>
          </w:p>
        </w:tc>
        <w:tc>
          <w:tcPr>
            <w:tcW w:w="1179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jc w:val="both"/>
            </w:pPr>
          </w:p>
        </w:tc>
        <w:tc>
          <w:tcPr>
            <w:tcW w:w="33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pacing w:line="240" w:lineRule="exact"/>
            </w:pPr>
            <w:r w:rsidRPr="005B0C60">
              <w:t>送審等級</w:t>
            </w:r>
          </w:p>
        </w:tc>
        <w:tc>
          <w:tcPr>
            <w:tcW w:w="1168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pacing w:line="320" w:lineRule="exact"/>
              <w:rPr>
                <w:rFonts w:ascii="標楷體" w:hAnsi="標楷體"/>
              </w:rPr>
            </w:pPr>
            <w:r w:rsidRPr="005B0C60">
              <w:rPr>
                <w:rFonts w:ascii="標楷體" w:hAnsi="標楷體"/>
              </w:rPr>
              <w:t>□ 教　　授</w:t>
            </w:r>
          </w:p>
          <w:p w:rsidR="00596B3B" w:rsidRPr="005B0C60" w:rsidRDefault="00596B3B" w:rsidP="00C30651">
            <w:pPr>
              <w:spacing w:line="320" w:lineRule="exact"/>
              <w:rPr>
                <w:rFonts w:ascii="標楷體" w:hAnsi="標楷體"/>
              </w:rPr>
            </w:pPr>
            <w:r w:rsidRPr="005B0C60">
              <w:rPr>
                <w:rFonts w:ascii="標楷體" w:hAnsi="標楷體"/>
              </w:rPr>
              <w:t>□ 副 教 授</w:t>
            </w:r>
          </w:p>
          <w:p w:rsidR="00596B3B" w:rsidRPr="005B0C60" w:rsidRDefault="00596B3B" w:rsidP="00C30651">
            <w:pPr>
              <w:spacing w:line="320" w:lineRule="exact"/>
              <w:rPr>
                <w:rFonts w:ascii="標楷體" w:hAnsi="標楷體"/>
              </w:rPr>
            </w:pPr>
            <w:r w:rsidRPr="005B0C60">
              <w:rPr>
                <w:rFonts w:ascii="標楷體" w:hAnsi="標楷體"/>
              </w:rPr>
              <w:t>□ 助理教授</w:t>
            </w:r>
          </w:p>
          <w:p w:rsidR="00596B3B" w:rsidRPr="005B0C60" w:rsidRDefault="00596B3B" w:rsidP="00C30651">
            <w:pPr>
              <w:spacing w:line="320" w:lineRule="exact"/>
            </w:pPr>
            <w:r w:rsidRPr="005B0C60">
              <w:rPr>
                <w:rFonts w:ascii="標楷體" w:hAnsi="標楷體"/>
              </w:rPr>
              <w:t>□ 講　　師</w:t>
            </w:r>
          </w:p>
        </w:tc>
      </w:tr>
      <w:tr w:rsidR="00596B3B" w:rsidRPr="005B0C60" w:rsidTr="00C30651">
        <w:trPr>
          <w:cantSplit/>
          <w:trHeight w:val="938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pacing w:line="240" w:lineRule="exact"/>
              <w:ind w:rightChars="11" w:right="26"/>
              <w:jc w:val="distribute"/>
              <w:rPr>
                <w:spacing w:val="-20"/>
              </w:rPr>
            </w:pPr>
            <w:r w:rsidRPr="005B0C60">
              <w:rPr>
                <w:spacing w:val="-20"/>
              </w:rPr>
              <w:t>代表著作</w:t>
            </w:r>
          </w:p>
          <w:p w:rsidR="00596B3B" w:rsidRPr="005B0C60" w:rsidRDefault="00596B3B" w:rsidP="00C30651">
            <w:pPr>
              <w:spacing w:line="240" w:lineRule="exact"/>
              <w:ind w:rightChars="11" w:right="26"/>
              <w:jc w:val="distribute"/>
              <w:rPr>
                <w:spacing w:val="-20"/>
              </w:rPr>
            </w:pPr>
            <w:r w:rsidRPr="005B0C60">
              <w:rPr>
                <w:spacing w:val="-20"/>
              </w:rPr>
              <w:t>名稱</w:t>
            </w:r>
          </w:p>
        </w:tc>
        <w:tc>
          <w:tcPr>
            <w:tcW w:w="4282" w:type="pct"/>
            <w:gridSpan w:val="9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pacing w:line="240" w:lineRule="exact"/>
            </w:pPr>
          </w:p>
        </w:tc>
      </w:tr>
      <w:tr w:rsidR="00596B3B" w:rsidRPr="005B0C60" w:rsidTr="00C30651">
        <w:trPr>
          <w:cantSplit/>
          <w:trHeight w:val="92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B3B" w:rsidRPr="005B0C60" w:rsidRDefault="00596B3B" w:rsidP="00C30651">
            <w:pPr>
              <w:spacing w:line="240" w:lineRule="exact"/>
              <w:jc w:val="both"/>
            </w:pPr>
            <w:r w:rsidRPr="005B0C60">
              <w:rPr>
                <w:rFonts w:ascii="新細明體" w:hAnsi="新細明體" w:cs="新細明體" w:hint="eastAsia"/>
              </w:rPr>
              <w:t>※</w:t>
            </w:r>
            <w:r w:rsidRPr="005B0C60">
              <w:rPr>
                <w:rFonts w:hint="eastAsia"/>
              </w:rPr>
              <w:t>本案及格底線分數教授為</w:t>
            </w:r>
            <w:r w:rsidRPr="005B0C60">
              <w:rPr>
                <w:rFonts w:hint="eastAsia"/>
              </w:rPr>
              <w:t>75</w:t>
            </w:r>
            <w:r w:rsidRPr="005B0C60">
              <w:rPr>
                <w:rFonts w:hint="eastAsia"/>
              </w:rPr>
              <w:t>分；副教授、助理教授、講師為</w:t>
            </w:r>
            <w:r w:rsidRPr="005B0C60">
              <w:rPr>
                <w:rFonts w:hint="eastAsia"/>
              </w:rPr>
              <w:t>70</w:t>
            </w:r>
            <w:r w:rsidRPr="005B0C60">
              <w:rPr>
                <w:rFonts w:hint="eastAsia"/>
              </w:rPr>
              <w:t>分</w:t>
            </w:r>
            <w:r w:rsidRPr="005B0C60">
              <w:t>。</w:t>
            </w:r>
          </w:p>
        </w:tc>
      </w:tr>
      <w:tr w:rsidR="00596B3B" w:rsidRPr="005B0C60" w:rsidTr="00C30651">
        <w:trPr>
          <w:cantSplit/>
          <w:trHeight w:val="474"/>
        </w:trPr>
        <w:tc>
          <w:tcPr>
            <w:tcW w:w="344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 w:rsidRPr="005B0C60">
              <w:rPr>
                <w:rFonts w:hint="eastAsia"/>
              </w:rPr>
              <w:t>代表著作（五年內及前一等級至本次申請等級間）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rPr>
                <w:rFonts w:hint="eastAsia"/>
              </w:rPr>
              <w:t>評分項目及標準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七年內及前一等級至本次申請等級間個人學術與專業之整體成就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ind w:left="57" w:right="57"/>
              <w:jc w:val="distribute"/>
            </w:pPr>
            <w:r w:rsidRPr="005B0C60">
              <w:t>總分</w:t>
            </w:r>
          </w:p>
        </w:tc>
      </w:tr>
      <w:tr w:rsidR="00596B3B" w:rsidRPr="005B0C60" w:rsidTr="00C30651">
        <w:trPr>
          <w:cantSplit/>
          <w:trHeight w:val="696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635" cy="1595120"/>
                      <wp:effectExtent l="6985" t="15240" r="11430" b="889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51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35pt,-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3688715" cy="2540"/>
                      <wp:effectExtent l="6985" t="15240" r="9525" b="1079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8715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330.75pt,-10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3688715" cy="2540"/>
                      <wp:effectExtent l="6985" t="15240" r="9525" b="107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8715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294.75pt,-10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" strokeweight="1pt"/>
                  </w:pict>
                </mc:Fallback>
              </mc:AlternateContent>
            </w:r>
            <w:r w:rsidRPr="005B0C60">
              <w:t>項目</w:t>
            </w:r>
          </w:p>
          <w:p w:rsidR="00596B3B" w:rsidRPr="005B0C60" w:rsidRDefault="00596B3B" w:rsidP="00C30651">
            <w:pPr>
              <w:snapToGrid w:val="0"/>
              <w:spacing w:line="240" w:lineRule="exact"/>
            </w:pPr>
          </w:p>
          <w:p w:rsidR="00596B3B" w:rsidRPr="005B0C60" w:rsidRDefault="00596B3B" w:rsidP="00C30651">
            <w:pPr>
              <w:snapToGrid w:val="0"/>
              <w:spacing w:line="240" w:lineRule="exact"/>
            </w:pPr>
            <w:r w:rsidRPr="005B0C60">
              <w:t>送審等級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研究主題</w:t>
            </w: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研究方法及能力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學術及實務貢獻</w:t>
            </w:r>
          </w:p>
        </w:tc>
        <w:tc>
          <w:tcPr>
            <w:tcW w:w="929" w:type="pct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  <w:jc w:val="center"/>
            </w:pPr>
          </w:p>
        </w:tc>
        <w:tc>
          <w:tcPr>
            <w:tcW w:w="622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</w:pPr>
          </w:p>
        </w:tc>
      </w:tr>
      <w:tr w:rsidR="00596B3B" w:rsidRPr="005B0C60" w:rsidTr="00C30651">
        <w:trPr>
          <w:cantSplit/>
          <w:trHeight w:val="620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distribute"/>
            </w:pPr>
            <w:r w:rsidRPr="005B0C60">
              <w:t>教授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5%</w:t>
            </w: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10%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35%</w:t>
            </w: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50%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  <w:jc w:val="center"/>
            </w:pPr>
          </w:p>
        </w:tc>
      </w:tr>
      <w:tr w:rsidR="00596B3B" w:rsidRPr="005B0C60" w:rsidTr="00C30651">
        <w:trPr>
          <w:cantSplit/>
          <w:trHeight w:val="620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distribute"/>
            </w:pPr>
            <w:r w:rsidRPr="005B0C60">
              <w:t>副教授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10%</w:t>
            </w: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20%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30%</w:t>
            </w: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40%</w:t>
            </w: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</w:pPr>
          </w:p>
        </w:tc>
      </w:tr>
      <w:tr w:rsidR="00596B3B" w:rsidRPr="005B0C60" w:rsidTr="00C30651">
        <w:trPr>
          <w:cantSplit/>
          <w:trHeight w:val="620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distribute"/>
            </w:pPr>
            <w:r w:rsidRPr="005B0C60">
              <w:t>助理教授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20%</w:t>
            </w: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25%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25%</w:t>
            </w: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30%</w:t>
            </w: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</w:pPr>
          </w:p>
        </w:tc>
      </w:tr>
      <w:tr w:rsidR="00596B3B" w:rsidRPr="005B0C60" w:rsidTr="00C30651">
        <w:trPr>
          <w:cantSplit/>
          <w:trHeight w:val="620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distribute"/>
            </w:pPr>
            <w:r w:rsidRPr="005B0C60">
              <w:t>講師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25%</w:t>
            </w: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30%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25%</w:t>
            </w: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  <w:r w:rsidRPr="005B0C60">
              <w:t>20%</w:t>
            </w: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</w:pPr>
          </w:p>
        </w:tc>
      </w:tr>
      <w:tr w:rsidR="00596B3B" w:rsidRPr="005B0C60" w:rsidTr="00C30651">
        <w:trPr>
          <w:cantSplit/>
          <w:trHeight w:val="572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distribute"/>
            </w:pPr>
            <w:r w:rsidRPr="005B0C60">
              <w:t>得分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</w:p>
        </w:tc>
        <w:tc>
          <w:tcPr>
            <w:tcW w:w="9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spacing w:line="240" w:lineRule="exact"/>
              <w:jc w:val="center"/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</w:pPr>
          </w:p>
        </w:tc>
      </w:tr>
      <w:tr w:rsidR="00596B3B" w:rsidRPr="005B0C60" w:rsidTr="00C30651">
        <w:trPr>
          <w:cantSplit/>
          <w:trHeight w:val="1019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  <w:jc w:val="distribute"/>
            </w:pPr>
            <w:r w:rsidRPr="005B0C60">
              <w:t>審查人簽章</w:t>
            </w:r>
          </w:p>
        </w:tc>
        <w:tc>
          <w:tcPr>
            <w:tcW w:w="1816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</w:pPr>
          </w:p>
        </w:tc>
        <w:tc>
          <w:tcPr>
            <w:tcW w:w="91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ind w:left="57"/>
              <w:jc w:val="distribute"/>
            </w:pPr>
            <w:r w:rsidRPr="005B0C60">
              <w:t>審畢日期</w:t>
            </w:r>
          </w:p>
        </w:tc>
        <w:tc>
          <w:tcPr>
            <w:tcW w:w="1551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</w:pPr>
            <w:r w:rsidRPr="005B0C60">
              <w:t xml:space="preserve">  </w:t>
            </w:r>
            <w:r w:rsidRPr="005B0C60">
              <w:t xml:space="preserve">　　年　　　月　　　日</w:t>
            </w:r>
          </w:p>
        </w:tc>
      </w:tr>
    </w:tbl>
    <w:p w:rsidR="00596B3B" w:rsidRPr="005B0C60" w:rsidRDefault="00596B3B" w:rsidP="00596B3B">
      <w:pPr>
        <w:snapToGrid w:val="0"/>
        <w:spacing w:line="240" w:lineRule="exact"/>
        <w:rPr>
          <w:sz w:val="20"/>
        </w:rPr>
      </w:pPr>
      <w:r w:rsidRPr="005B0C60">
        <w:rPr>
          <w:rFonts w:ascii="新細明體" w:hAnsi="新細明體" w:cs="新細明體" w:hint="eastAsia"/>
          <w:sz w:val="20"/>
        </w:rPr>
        <w:t>※</w:t>
      </w:r>
      <w:r w:rsidRPr="005B0C60">
        <w:rPr>
          <w:sz w:val="20"/>
        </w:rPr>
        <w:t>審查評定基準：</w:t>
      </w:r>
    </w:p>
    <w:p w:rsidR="00596B3B" w:rsidRPr="005B0C60" w:rsidRDefault="00596B3B" w:rsidP="00596B3B">
      <w:pPr>
        <w:snapToGrid w:val="0"/>
        <w:spacing w:line="240" w:lineRule="exact"/>
        <w:ind w:leftChars="100" w:left="240"/>
        <w:rPr>
          <w:sz w:val="20"/>
        </w:rPr>
      </w:pPr>
      <w:r w:rsidRPr="005B0C60">
        <w:rPr>
          <w:sz w:val="20"/>
        </w:rPr>
        <w:t>1</w:t>
      </w:r>
      <w:r w:rsidRPr="005B0C60">
        <w:rPr>
          <w:sz w:val="20"/>
        </w:rPr>
        <w:t>、教授：應在該學術領域內有獨特及持續性著作並有重要具體之貢獻者。</w:t>
      </w:r>
    </w:p>
    <w:p w:rsidR="00596B3B" w:rsidRPr="005B0C60" w:rsidRDefault="00596B3B" w:rsidP="00596B3B">
      <w:pPr>
        <w:snapToGrid w:val="0"/>
        <w:spacing w:line="240" w:lineRule="exact"/>
        <w:ind w:leftChars="100" w:left="240"/>
        <w:rPr>
          <w:sz w:val="20"/>
        </w:rPr>
      </w:pPr>
      <w:r w:rsidRPr="005B0C60">
        <w:rPr>
          <w:sz w:val="20"/>
        </w:rPr>
        <w:t>2</w:t>
      </w:r>
      <w:r w:rsidRPr="005B0C60">
        <w:rPr>
          <w:sz w:val="20"/>
        </w:rPr>
        <w:t>、副教授：應在該學術領域內有持續性著作並有具體之貢獻者。</w:t>
      </w:r>
    </w:p>
    <w:p w:rsidR="00596B3B" w:rsidRPr="005B0C60" w:rsidRDefault="00596B3B" w:rsidP="00596B3B">
      <w:pPr>
        <w:snapToGrid w:val="0"/>
        <w:spacing w:line="240" w:lineRule="exact"/>
        <w:ind w:leftChars="100" w:left="240"/>
        <w:rPr>
          <w:sz w:val="20"/>
        </w:rPr>
      </w:pPr>
      <w:r w:rsidRPr="005B0C60">
        <w:rPr>
          <w:sz w:val="20"/>
        </w:rPr>
        <w:t>3</w:t>
      </w:r>
      <w:r w:rsidRPr="005B0C60">
        <w:rPr>
          <w:sz w:val="20"/>
        </w:rPr>
        <w:t>、助理教授：應有相當於博士論文水準之著作並有獨立研究之能力者。</w:t>
      </w:r>
    </w:p>
    <w:p w:rsidR="00596B3B" w:rsidRPr="005B0C60" w:rsidRDefault="00596B3B" w:rsidP="00596B3B">
      <w:pPr>
        <w:snapToGrid w:val="0"/>
        <w:spacing w:line="240" w:lineRule="exact"/>
        <w:ind w:leftChars="100" w:left="240"/>
        <w:rPr>
          <w:sz w:val="20"/>
        </w:rPr>
      </w:pPr>
      <w:r w:rsidRPr="005B0C60">
        <w:rPr>
          <w:sz w:val="20"/>
        </w:rPr>
        <w:t>4</w:t>
      </w:r>
      <w:r w:rsidRPr="005B0C60">
        <w:rPr>
          <w:sz w:val="20"/>
        </w:rPr>
        <w:t>、講師：應有相當於碩士論文水準之著作。</w:t>
      </w:r>
    </w:p>
    <w:p w:rsidR="00596B3B" w:rsidRPr="005B0C60" w:rsidRDefault="00596B3B" w:rsidP="00596B3B">
      <w:pPr>
        <w:snapToGrid w:val="0"/>
        <w:spacing w:line="240" w:lineRule="exact"/>
        <w:rPr>
          <w:sz w:val="20"/>
        </w:rPr>
      </w:pPr>
      <w:r w:rsidRPr="005B0C60">
        <w:rPr>
          <w:rFonts w:ascii="新細明體" w:hAnsi="新細明體" w:cs="新細明體" w:hint="eastAsia"/>
          <w:sz w:val="20"/>
        </w:rPr>
        <w:t>※</w:t>
      </w:r>
      <w:r w:rsidRPr="005B0C60">
        <w:rPr>
          <w:sz w:val="20"/>
        </w:rPr>
        <w:t>附註：</w:t>
      </w:r>
    </w:p>
    <w:p w:rsidR="00596B3B" w:rsidRPr="005B0C60" w:rsidRDefault="00596B3B" w:rsidP="00596B3B">
      <w:pPr>
        <w:snapToGrid w:val="0"/>
        <w:spacing w:line="240" w:lineRule="exact"/>
        <w:ind w:leftChars="100" w:left="240"/>
        <w:jc w:val="both"/>
        <w:rPr>
          <w:sz w:val="20"/>
        </w:rPr>
      </w:pPr>
      <w:r w:rsidRPr="005B0C60">
        <w:rPr>
          <w:sz w:val="20"/>
        </w:rPr>
        <w:t>1</w:t>
      </w:r>
      <w:r w:rsidRPr="005B0C60">
        <w:rPr>
          <w:sz w:val="20"/>
        </w:rPr>
        <w:t>、以整理、增刪、組合或編排他人著作而成之編著不得送審。</w:t>
      </w:r>
    </w:p>
    <w:p w:rsidR="00596B3B" w:rsidRPr="005B0C60" w:rsidRDefault="00596B3B" w:rsidP="00596B3B">
      <w:pPr>
        <w:snapToGrid w:val="0"/>
        <w:spacing w:line="240" w:lineRule="exact"/>
        <w:ind w:leftChars="100" w:left="540" w:hangingChars="150" w:hanging="300"/>
        <w:jc w:val="both"/>
        <w:outlineLvl w:val="0"/>
        <w:rPr>
          <w:bCs/>
          <w:sz w:val="20"/>
        </w:rPr>
      </w:pPr>
      <w:r w:rsidRPr="005B0C60">
        <w:rPr>
          <w:bCs/>
          <w:sz w:val="20"/>
        </w:rPr>
        <w:t>2</w:t>
      </w:r>
      <w:r w:rsidRPr="005B0C60">
        <w:rPr>
          <w:sz w:val="20"/>
        </w:rPr>
        <w:t>、</w:t>
      </w:r>
      <w:r w:rsidRPr="005B0C60">
        <w:rPr>
          <w:bCs/>
          <w:sz w:val="20"/>
        </w:rPr>
        <w:t>除以學位論文送審者外，送審代表著作不得為學位論文或其論文之</w:t>
      </w:r>
      <w:proofErr w:type="gramStart"/>
      <w:r w:rsidRPr="005B0C60">
        <w:rPr>
          <w:bCs/>
          <w:sz w:val="20"/>
        </w:rPr>
        <w:t>ㄧ</w:t>
      </w:r>
      <w:proofErr w:type="gramEnd"/>
      <w:r w:rsidRPr="005B0C60">
        <w:rPr>
          <w:bCs/>
          <w:sz w:val="20"/>
        </w:rPr>
        <w:t>部份。惟若未曾以學位論文送審任</w:t>
      </w:r>
      <w:proofErr w:type="gramStart"/>
      <w:r w:rsidRPr="005B0C60">
        <w:rPr>
          <w:bCs/>
          <w:sz w:val="20"/>
        </w:rPr>
        <w:t>一</w:t>
      </w:r>
      <w:proofErr w:type="gramEnd"/>
      <w:r w:rsidRPr="005B0C60">
        <w:rPr>
          <w:bCs/>
          <w:sz w:val="20"/>
        </w:rPr>
        <w:t>等級教師資格或屬學位論文延續性研究送審者，經出版並提出說明，由專業審查認定著作具相當程度創新者，不在此限。</w:t>
      </w:r>
    </w:p>
    <w:p w:rsidR="00596B3B" w:rsidRPr="005B0C60" w:rsidRDefault="00596B3B" w:rsidP="00596B3B">
      <w:pPr>
        <w:snapToGrid w:val="0"/>
        <w:spacing w:line="240" w:lineRule="exact"/>
        <w:ind w:leftChars="100" w:left="540" w:hangingChars="150" w:hanging="300"/>
        <w:jc w:val="both"/>
        <w:rPr>
          <w:rFonts w:hint="eastAsia"/>
          <w:sz w:val="20"/>
        </w:rPr>
      </w:pPr>
      <w:r w:rsidRPr="005B0C60">
        <w:rPr>
          <w:bCs/>
          <w:sz w:val="20"/>
        </w:rPr>
        <w:t>3</w:t>
      </w:r>
      <w:r w:rsidRPr="005B0C60">
        <w:rPr>
          <w:sz w:val="20"/>
        </w:rPr>
        <w:t>、</w:t>
      </w:r>
      <w:r w:rsidRPr="005B0C60">
        <w:rPr>
          <w:rFonts w:hint="eastAsia"/>
          <w:sz w:val="20"/>
        </w:rPr>
        <w:t>送審人所提送</w:t>
      </w:r>
      <w:r w:rsidRPr="005B0C60">
        <w:rPr>
          <w:sz w:val="20"/>
        </w:rPr>
        <w:t>專門著作、作品、成就證明、技術</w:t>
      </w:r>
      <w:r w:rsidRPr="005B0C60">
        <w:rPr>
          <w:rFonts w:hint="eastAsia"/>
          <w:sz w:val="20"/>
        </w:rPr>
        <w:t>報告，</w:t>
      </w:r>
      <w:r w:rsidRPr="005B0C60">
        <w:rPr>
          <w:sz w:val="20"/>
        </w:rPr>
        <w:t>代表作應為送審人取得前一等級教師資格後及送審前五年內之著作</w:t>
      </w:r>
      <w:r w:rsidRPr="005B0C60">
        <w:rPr>
          <w:rFonts w:hint="eastAsia"/>
          <w:sz w:val="20"/>
        </w:rPr>
        <w:t>，</w:t>
      </w:r>
      <w:r w:rsidRPr="005B0C60">
        <w:rPr>
          <w:sz w:val="20"/>
        </w:rPr>
        <w:t>參考作應為送審人取得前一等級教師資格後及送審前七年內之著作。但送審人曾於前述期限內懷孕或生產者，得申請延長前述年限二年</w:t>
      </w:r>
      <w:r w:rsidRPr="005B0C60">
        <w:rPr>
          <w:rFonts w:hint="eastAsia"/>
          <w:sz w:val="20"/>
        </w:rPr>
        <w:t>。</w:t>
      </w:r>
    </w:p>
    <w:p w:rsidR="00596B3B" w:rsidRPr="005B0C60" w:rsidRDefault="00596B3B" w:rsidP="00596B3B">
      <w:pPr>
        <w:snapToGrid w:val="0"/>
        <w:spacing w:line="240" w:lineRule="exact"/>
        <w:ind w:leftChars="100" w:left="540" w:hangingChars="150" w:hanging="300"/>
        <w:jc w:val="both"/>
        <w:rPr>
          <w:rFonts w:hint="eastAsia"/>
          <w:sz w:val="20"/>
        </w:rPr>
      </w:pPr>
      <w:r w:rsidRPr="005B0C60">
        <w:rPr>
          <w:rFonts w:hint="eastAsia"/>
          <w:bCs/>
          <w:sz w:val="20"/>
        </w:rPr>
        <w:t>4</w:t>
      </w:r>
      <w:r w:rsidRPr="005B0C60">
        <w:rPr>
          <w:rFonts w:ascii="新細明體" w:hAnsi="新細明體" w:cs="新細明體" w:hint="eastAsia"/>
          <w:sz w:val="20"/>
        </w:rPr>
        <w:t>、</w:t>
      </w:r>
      <w:r w:rsidRPr="005B0C60">
        <w:rPr>
          <w:sz w:val="20"/>
        </w:rPr>
        <w:t>本校獲教育部核定自</w:t>
      </w:r>
      <w:r w:rsidRPr="005B0C60">
        <w:rPr>
          <w:sz w:val="20"/>
        </w:rPr>
        <w:t>102</w:t>
      </w:r>
      <w:r w:rsidRPr="005B0C60">
        <w:rPr>
          <w:sz w:val="20"/>
        </w:rPr>
        <w:t>年</w:t>
      </w:r>
      <w:r w:rsidRPr="005B0C60">
        <w:rPr>
          <w:sz w:val="20"/>
        </w:rPr>
        <w:t>8</w:t>
      </w:r>
      <w:r w:rsidRPr="005B0C60">
        <w:rPr>
          <w:sz w:val="20"/>
        </w:rPr>
        <w:t>月</w:t>
      </w:r>
      <w:r w:rsidRPr="005B0C60">
        <w:rPr>
          <w:sz w:val="20"/>
        </w:rPr>
        <w:t>1</w:t>
      </w:r>
      <w:r w:rsidRPr="005B0C60">
        <w:rPr>
          <w:sz w:val="20"/>
        </w:rPr>
        <w:t>日起，所有送審</w:t>
      </w:r>
      <w:proofErr w:type="gramStart"/>
      <w:r w:rsidRPr="005B0C60">
        <w:rPr>
          <w:sz w:val="20"/>
        </w:rPr>
        <w:t>資料均為自行</w:t>
      </w:r>
      <w:proofErr w:type="gramEnd"/>
      <w:r w:rsidRPr="005B0C60">
        <w:rPr>
          <w:sz w:val="20"/>
        </w:rPr>
        <w:t>審查之案件，已毋須報部</w:t>
      </w:r>
      <w:proofErr w:type="gramStart"/>
      <w:r w:rsidRPr="005B0C60">
        <w:rPr>
          <w:sz w:val="20"/>
        </w:rPr>
        <w:t>複</w:t>
      </w:r>
      <w:proofErr w:type="gramEnd"/>
      <w:r w:rsidRPr="005B0C60">
        <w:rPr>
          <w:sz w:val="20"/>
        </w:rPr>
        <w:t>審，其審查意見與結果將作為學校評審送審人研究成果之最終依據。</w:t>
      </w:r>
    </w:p>
    <w:p w:rsidR="00596B3B" w:rsidRPr="005B0C60" w:rsidRDefault="00596B3B" w:rsidP="00596B3B">
      <w:pPr>
        <w:snapToGrid w:val="0"/>
        <w:spacing w:line="240" w:lineRule="exact"/>
        <w:ind w:leftChars="100" w:left="540" w:hangingChars="150" w:hanging="300"/>
        <w:jc w:val="both"/>
        <w:rPr>
          <w:sz w:val="20"/>
        </w:rPr>
      </w:pPr>
      <w:r w:rsidRPr="005B0C60">
        <w:rPr>
          <w:rFonts w:hint="eastAsia"/>
          <w:bCs/>
          <w:sz w:val="20"/>
        </w:rPr>
        <w:t>5</w:t>
      </w:r>
      <w:r w:rsidRPr="005B0C60">
        <w:rPr>
          <w:sz w:val="20"/>
        </w:rPr>
        <w:t>、</w:t>
      </w:r>
      <w:r w:rsidRPr="005B0C60">
        <w:rPr>
          <w:rFonts w:hint="eastAsia"/>
          <w:sz w:val="20"/>
        </w:rPr>
        <w:t>依本校教師聘任辦法第七條、教師升等辦法第七條規定，升等專門著作、作品、成就證明、技術報告應一次送三人審查，送審助理教授、副教授者，獲二人以上評審為七十分以上；送審教授者，獲二人以上評審為七十五分以上，始得續提教師評審委員會審議。</w:t>
      </w:r>
    </w:p>
    <w:p w:rsidR="00596B3B" w:rsidRPr="005B0C60" w:rsidRDefault="00596B3B" w:rsidP="00596B3B">
      <w:pPr>
        <w:snapToGrid w:val="0"/>
        <w:spacing w:line="240" w:lineRule="exact"/>
        <w:rPr>
          <w:sz w:val="20"/>
        </w:rPr>
      </w:pPr>
      <w:r w:rsidRPr="005B0C60">
        <w:rPr>
          <w:rFonts w:ascii="新細明體" w:hAnsi="新細明體" w:cs="新細明體" w:hint="eastAsia"/>
          <w:sz w:val="20"/>
        </w:rPr>
        <w:t>※</w:t>
      </w:r>
      <w:r w:rsidRPr="005B0C60">
        <w:rPr>
          <w:sz w:val="20"/>
        </w:rPr>
        <w:t>聯絡電話：</w:t>
      </w:r>
    </w:p>
    <w:p w:rsidR="00596B3B" w:rsidRPr="005B0C60" w:rsidRDefault="00596B3B" w:rsidP="00596B3B">
      <w:pPr>
        <w:jc w:val="center"/>
        <w:rPr>
          <w:sz w:val="36"/>
          <w:szCs w:val="36"/>
        </w:rPr>
      </w:pPr>
      <w:r w:rsidRPr="005B0C60">
        <w:br w:type="page"/>
      </w:r>
      <w:r w:rsidRPr="005B0C60">
        <w:rPr>
          <w:sz w:val="36"/>
          <w:szCs w:val="36"/>
        </w:rPr>
        <w:lastRenderedPageBreak/>
        <w:t>國立高雄大學</w:t>
      </w:r>
      <w:r>
        <w:rPr>
          <w:rFonts w:hint="eastAsia"/>
          <w:sz w:val="36"/>
          <w:szCs w:val="36"/>
        </w:rPr>
        <w:t>理學院</w:t>
      </w:r>
      <w:r w:rsidRPr="005B0C60">
        <w:rPr>
          <w:sz w:val="36"/>
          <w:szCs w:val="36"/>
        </w:rPr>
        <w:t>教師著作審查意見表</w:t>
      </w:r>
    </w:p>
    <w:p w:rsidR="00596B3B" w:rsidRPr="005B0C60" w:rsidRDefault="00596B3B" w:rsidP="00596B3B">
      <w:pPr>
        <w:snapToGrid w:val="0"/>
        <w:spacing w:line="440" w:lineRule="exact"/>
        <w:outlineLvl w:val="0"/>
      </w:pPr>
      <w:r w:rsidRPr="005B0C60">
        <w:rPr>
          <w:sz w:val="32"/>
        </w:rPr>
        <w:t>表格乙：（理工</w:t>
      </w:r>
      <w:proofErr w:type="gramStart"/>
      <w:r w:rsidRPr="005B0C60">
        <w:rPr>
          <w:sz w:val="32"/>
        </w:rPr>
        <w:t>醫農類</w:t>
      </w:r>
      <w:proofErr w:type="gramEnd"/>
      <w:r w:rsidRPr="005B0C60">
        <w:rPr>
          <w:sz w:val="32"/>
        </w:rPr>
        <w:t>科）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604"/>
        <w:gridCol w:w="476"/>
        <w:gridCol w:w="1749"/>
        <w:gridCol w:w="771"/>
        <w:gridCol w:w="2183"/>
      </w:tblGrid>
      <w:tr w:rsidR="00596B3B" w:rsidRPr="005B0C60" w:rsidTr="00C30651">
        <w:trPr>
          <w:cantSplit/>
          <w:trHeight w:val="7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B3B" w:rsidRPr="005B0C60" w:rsidRDefault="00596B3B" w:rsidP="00C30651">
            <w:pPr>
              <w:jc w:val="distribute"/>
            </w:pPr>
            <w:r w:rsidRPr="005B0C60">
              <w:rPr>
                <w:noProof/>
              </w:rPr>
              <w:t>任教系所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B3B" w:rsidRPr="005B0C60" w:rsidRDefault="00596B3B" w:rsidP="00C30651">
            <w:pPr>
              <w:jc w:val="both"/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B3B" w:rsidRPr="005B0C60" w:rsidRDefault="00596B3B" w:rsidP="00C30651">
            <w:pPr>
              <w:jc w:val="both"/>
            </w:pPr>
            <w:r w:rsidRPr="005B0C60">
              <w:t>姓名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B3B" w:rsidRPr="005B0C60" w:rsidRDefault="00596B3B" w:rsidP="00C30651">
            <w:pPr>
              <w:jc w:val="both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B3B" w:rsidRPr="005B0C60" w:rsidRDefault="00596B3B" w:rsidP="00C30651">
            <w:pPr>
              <w:spacing w:line="240" w:lineRule="exact"/>
              <w:jc w:val="center"/>
            </w:pPr>
            <w:r w:rsidRPr="005B0C60">
              <w:t>送審等級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pacing w:line="320" w:lineRule="exact"/>
              <w:rPr>
                <w:rFonts w:ascii="標楷體" w:hAnsi="標楷體"/>
              </w:rPr>
            </w:pPr>
            <w:r w:rsidRPr="005B0C60">
              <w:rPr>
                <w:rFonts w:ascii="標楷體" w:hAnsi="標楷體"/>
              </w:rPr>
              <w:t>□ 教　　授</w:t>
            </w:r>
          </w:p>
          <w:p w:rsidR="00596B3B" w:rsidRPr="005B0C60" w:rsidRDefault="00596B3B" w:rsidP="00C30651">
            <w:pPr>
              <w:spacing w:line="320" w:lineRule="exact"/>
              <w:rPr>
                <w:rFonts w:ascii="標楷體" w:hAnsi="標楷體"/>
              </w:rPr>
            </w:pPr>
            <w:r w:rsidRPr="005B0C60">
              <w:rPr>
                <w:rFonts w:ascii="標楷體" w:hAnsi="標楷體"/>
              </w:rPr>
              <w:t>□ 副 教 授</w:t>
            </w:r>
          </w:p>
          <w:p w:rsidR="00596B3B" w:rsidRPr="005B0C60" w:rsidRDefault="00596B3B" w:rsidP="00C30651">
            <w:pPr>
              <w:spacing w:line="320" w:lineRule="exact"/>
              <w:rPr>
                <w:rFonts w:ascii="標楷體" w:hAnsi="標楷體"/>
              </w:rPr>
            </w:pPr>
            <w:r w:rsidRPr="005B0C60">
              <w:rPr>
                <w:rFonts w:ascii="標楷體" w:hAnsi="標楷體"/>
              </w:rPr>
              <w:t>□ 助理教授</w:t>
            </w:r>
          </w:p>
          <w:p w:rsidR="00596B3B" w:rsidRPr="005B0C60" w:rsidRDefault="00596B3B" w:rsidP="00C30651">
            <w:pPr>
              <w:snapToGrid w:val="0"/>
              <w:spacing w:line="320" w:lineRule="exact"/>
              <w:rPr>
                <w:rFonts w:ascii="標楷體" w:hAnsi="標楷體"/>
              </w:rPr>
            </w:pPr>
            <w:r w:rsidRPr="005B0C60">
              <w:rPr>
                <w:rFonts w:ascii="標楷體" w:hAnsi="標楷體"/>
              </w:rPr>
              <w:t>□ 講　　師</w:t>
            </w:r>
          </w:p>
        </w:tc>
      </w:tr>
      <w:tr w:rsidR="00596B3B" w:rsidRPr="005B0C60" w:rsidTr="00C30651">
        <w:trPr>
          <w:cantSplit/>
          <w:trHeight w:val="906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B3B" w:rsidRPr="005B0C60" w:rsidRDefault="00596B3B" w:rsidP="00C30651">
            <w:pPr>
              <w:spacing w:line="240" w:lineRule="exact"/>
              <w:jc w:val="distribute"/>
              <w:rPr>
                <w:spacing w:val="-20"/>
              </w:rPr>
            </w:pPr>
            <w:r w:rsidRPr="005B0C60">
              <w:rPr>
                <w:spacing w:val="-20"/>
              </w:rPr>
              <w:t>代表著作</w:t>
            </w:r>
          </w:p>
          <w:p w:rsidR="00596B3B" w:rsidRPr="005B0C60" w:rsidRDefault="00596B3B" w:rsidP="00C30651">
            <w:pPr>
              <w:spacing w:line="240" w:lineRule="exact"/>
              <w:jc w:val="distribute"/>
              <w:rPr>
                <w:spacing w:val="-20"/>
              </w:rPr>
            </w:pPr>
            <w:r w:rsidRPr="005B0C60">
              <w:rPr>
                <w:spacing w:val="-20"/>
              </w:rPr>
              <w:t>名稱</w:t>
            </w:r>
          </w:p>
        </w:tc>
        <w:tc>
          <w:tcPr>
            <w:tcW w:w="812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pacing w:line="240" w:lineRule="exact"/>
            </w:pPr>
          </w:p>
        </w:tc>
      </w:tr>
      <w:tr w:rsidR="00596B3B" w:rsidRPr="005B0C60" w:rsidTr="00C30651">
        <w:trPr>
          <w:cantSplit/>
          <w:trHeight w:val="4737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B3B" w:rsidRPr="005B0C60" w:rsidRDefault="00596B3B" w:rsidP="00C30651">
            <w:pPr>
              <w:spacing w:line="240" w:lineRule="exact"/>
              <w:jc w:val="both"/>
            </w:pPr>
            <w:r w:rsidRPr="005B0C60">
              <w:t>審查意見：（本頁於送審人不通過時提供其參考，審查意見</w:t>
            </w:r>
            <w:proofErr w:type="gramStart"/>
            <w:r w:rsidRPr="005B0C60">
              <w:t>務</w:t>
            </w:r>
            <w:proofErr w:type="gramEnd"/>
            <w:r w:rsidRPr="005B0C60">
              <w:t>請具體明確，可以條列方式敘述，並儘量以電腦打字，審查意見內容</w:t>
            </w:r>
            <w:proofErr w:type="gramStart"/>
            <w:r w:rsidRPr="005B0C60">
              <w:t>勿</w:t>
            </w:r>
            <w:proofErr w:type="gramEnd"/>
            <w:r w:rsidRPr="005B0C60">
              <w:t>少於三百字為原則，並勾選優缺點欄位及總評欄）</w:t>
            </w:r>
          </w:p>
          <w:p w:rsidR="00596B3B" w:rsidRPr="005B0C60" w:rsidRDefault="00596B3B" w:rsidP="00C30651">
            <w:pPr>
              <w:spacing w:line="240" w:lineRule="exact"/>
              <w:jc w:val="both"/>
            </w:pPr>
          </w:p>
          <w:p w:rsidR="00596B3B" w:rsidRPr="005B0C60" w:rsidRDefault="00596B3B" w:rsidP="00C30651">
            <w:pPr>
              <w:spacing w:line="240" w:lineRule="exact"/>
              <w:jc w:val="both"/>
              <w:rPr>
                <w:rFonts w:eastAsia="細明體"/>
              </w:rPr>
            </w:pPr>
          </w:p>
        </w:tc>
      </w:tr>
      <w:tr w:rsidR="00596B3B" w:rsidRPr="005B0C60" w:rsidTr="00C30651">
        <w:trPr>
          <w:cantSplit/>
          <w:trHeight w:val="404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jc w:val="center"/>
              <w:rPr>
                <w:sz w:val="22"/>
              </w:rPr>
            </w:pPr>
            <w:r w:rsidRPr="005B0C60">
              <w:rPr>
                <w:sz w:val="22"/>
              </w:rPr>
              <w:t>優　　　　　　　　　點</w:t>
            </w:r>
          </w:p>
        </w:tc>
        <w:tc>
          <w:tcPr>
            <w:tcW w:w="4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B3B" w:rsidRPr="005B0C60" w:rsidRDefault="00596B3B" w:rsidP="00C30651">
            <w:pPr>
              <w:snapToGrid w:val="0"/>
              <w:jc w:val="center"/>
              <w:rPr>
                <w:sz w:val="22"/>
              </w:rPr>
            </w:pPr>
            <w:r w:rsidRPr="005B0C60">
              <w:rPr>
                <w:sz w:val="22"/>
              </w:rPr>
              <w:t>缺　　　　　　　　點</w:t>
            </w:r>
          </w:p>
        </w:tc>
      </w:tr>
      <w:tr w:rsidR="00596B3B" w:rsidRPr="005B0C60" w:rsidTr="00C30651">
        <w:trPr>
          <w:cantSplit/>
          <w:trHeight w:val="3125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□內容充實見解創新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□所獲結論具學術價值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□所獲結論具實用價值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□研究能力佳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□取材豐富組織嚴謹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□七年內(含代表著作五年內)研究成果優良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□其他：</w:t>
            </w:r>
          </w:p>
        </w:tc>
        <w:tc>
          <w:tcPr>
            <w:tcW w:w="4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□無特殊創見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□學術性不高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□實用價值不高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□無獨立研究能力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□七年內(含代表著作五年內)研究成績差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□研究方法及理論基礎均弱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□不符合該類科學術論文寫作格式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 w:rsidRPr="005B0C60">
              <w:rPr>
                <w:rFonts w:ascii="標楷體" w:hAnsi="標楷體"/>
                <w:sz w:val="22"/>
                <w:szCs w:val="22"/>
              </w:rPr>
              <w:t>析論欠深入</w:t>
            </w:r>
            <w:proofErr w:type="gramEnd"/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□內容不完整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□非個人原創性，以整理、增刪、組合或編排他人著作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□代表著作屬學位論文之全部或一部分，曾</w:t>
            </w:r>
            <w:proofErr w:type="gramStart"/>
            <w:r w:rsidRPr="005B0C60">
              <w:rPr>
                <w:rFonts w:ascii="標楷體" w:hAnsi="標楷體"/>
                <w:sz w:val="22"/>
                <w:szCs w:val="22"/>
              </w:rPr>
              <w:t>送審且無</w:t>
            </w:r>
            <w:proofErr w:type="gramEnd"/>
            <w:r w:rsidRPr="005B0C60">
              <w:rPr>
                <w:rFonts w:ascii="標楷體" w:hAnsi="標楷體"/>
                <w:sz w:val="22"/>
                <w:szCs w:val="22"/>
              </w:rPr>
              <w:t>一定程度之創新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□涉及抄襲或其他違反學術倫理情事（請於審查意見欄指出具體事實）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5B0C60">
              <w:rPr>
                <w:rFonts w:ascii="標楷體" w:hAnsi="標楷體"/>
                <w:sz w:val="22"/>
                <w:szCs w:val="22"/>
              </w:rPr>
              <w:t>□其他：</w:t>
            </w:r>
          </w:p>
        </w:tc>
      </w:tr>
      <w:tr w:rsidR="00596B3B" w:rsidRPr="005B0C60" w:rsidTr="00C30651">
        <w:trPr>
          <w:cantSplit/>
          <w:trHeight w:val="262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B3B" w:rsidRPr="005B0C60" w:rsidRDefault="00596B3B" w:rsidP="00C30651">
            <w:pPr>
              <w:snapToGrid w:val="0"/>
              <w:jc w:val="center"/>
              <w:rPr>
                <w:noProof/>
              </w:rPr>
            </w:pPr>
            <w:r w:rsidRPr="005B0C60">
              <w:rPr>
                <w:noProof/>
              </w:rPr>
              <w:t>總</w:t>
            </w:r>
            <w:r w:rsidRPr="005B0C60">
              <w:rPr>
                <w:noProof/>
              </w:rPr>
              <w:t xml:space="preserve">     </w:t>
            </w:r>
            <w:r w:rsidRPr="005B0C60">
              <w:rPr>
                <w:noProof/>
              </w:rPr>
              <w:t>評</w:t>
            </w:r>
          </w:p>
        </w:tc>
      </w:tr>
      <w:tr w:rsidR="00596B3B" w:rsidRPr="005B0C60" w:rsidTr="00C30651">
        <w:trPr>
          <w:cantSplit/>
          <w:trHeight w:val="1035"/>
        </w:trPr>
        <w:tc>
          <w:tcPr>
            <w:tcW w:w="974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B3B" w:rsidRPr="005B0C60" w:rsidRDefault="00596B3B" w:rsidP="00C30651">
            <w:pPr>
              <w:snapToGrid w:val="0"/>
              <w:jc w:val="both"/>
              <w:rPr>
                <w:sz w:val="22"/>
              </w:rPr>
            </w:pPr>
            <w:r w:rsidRPr="005B0C60">
              <w:rPr>
                <w:sz w:val="22"/>
                <w:szCs w:val="22"/>
              </w:rPr>
              <w:t>一、</w:t>
            </w:r>
            <w:r w:rsidRPr="005B0C60">
              <w:rPr>
                <w:sz w:val="22"/>
              </w:rPr>
              <w:t>本案及格底線分數</w:t>
            </w:r>
            <w:r w:rsidRPr="005B0C60">
              <w:rPr>
                <w:rFonts w:hint="eastAsia"/>
                <w:sz w:val="22"/>
              </w:rPr>
              <w:t>教授</w:t>
            </w:r>
            <w:r w:rsidRPr="005B0C60">
              <w:rPr>
                <w:sz w:val="22"/>
              </w:rPr>
              <w:t>為</w:t>
            </w:r>
            <w:r w:rsidRPr="005B0C60">
              <w:rPr>
                <w:sz w:val="22"/>
              </w:rPr>
              <w:t>7</w:t>
            </w:r>
            <w:r w:rsidRPr="005B0C60">
              <w:rPr>
                <w:rFonts w:hint="eastAsia"/>
                <w:sz w:val="22"/>
              </w:rPr>
              <w:t>5</w:t>
            </w:r>
            <w:r w:rsidRPr="005B0C60">
              <w:rPr>
                <w:sz w:val="22"/>
              </w:rPr>
              <w:t>分</w:t>
            </w:r>
            <w:r w:rsidRPr="005B0C60">
              <w:rPr>
                <w:rFonts w:hint="eastAsia"/>
                <w:sz w:val="22"/>
              </w:rPr>
              <w:t>；副教授、助理教授、講師為</w:t>
            </w:r>
            <w:r w:rsidRPr="005B0C60">
              <w:rPr>
                <w:rFonts w:hint="eastAsia"/>
                <w:sz w:val="22"/>
              </w:rPr>
              <w:t>70</w:t>
            </w:r>
            <w:r w:rsidRPr="005B0C60">
              <w:rPr>
                <w:rFonts w:hint="eastAsia"/>
                <w:sz w:val="22"/>
              </w:rPr>
              <w:t>分</w:t>
            </w:r>
            <w:r w:rsidRPr="005B0C60">
              <w:rPr>
                <w:sz w:val="22"/>
              </w:rPr>
              <w:t>，</w:t>
            </w:r>
          </w:p>
          <w:p w:rsidR="00596B3B" w:rsidRPr="005B0C60" w:rsidRDefault="00596B3B" w:rsidP="00C30651">
            <w:pPr>
              <w:snapToGrid w:val="0"/>
              <w:jc w:val="both"/>
              <w:rPr>
                <w:sz w:val="22"/>
              </w:rPr>
            </w:pPr>
            <w:r w:rsidRPr="005B0C60">
              <w:rPr>
                <w:rFonts w:hint="eastAsia"/>
                <w:sz w:val="22"/>
              </w:rPr>
              <w:t xml:space="preserve">    </w:t>
            </w:r>
            <w:r w:rsidRPr="005B0C60">
              <w:rPr>
                <w:sz w:val="22"/>
              </w:rPr>
              <w:t>本人評定本案審查結果為</w:t>
            </w:r>
            <w:r w:rsidRPr="005B0C60">
              <w:rPr>
                <w:rFonts w:ascii="標楷體" w:hAnsi="標楷體"/>
              </w:rPr>
              <w:t>□及格  □不及格</w:t>
            </w:r>
            <w:r w:rsidRPr="005B0C60">
              <w:rPr>
                <w:sz w:val="22"/>
              </w:rPr>
              <w:t>。</w:t>
            </w:r>
          </w:p>
          <w:p w:rsidR="00596B3B" w:rsidRPr="005B0C60" w:rsidRDefault="00596B3B" w:rsidP="00C30651">
            <w:pPr>
              <w:snapToGrid w:val="0"/>
              <w:spacing w:line="240" w:lineRule="exact"/>
              <w:ind w:left="440" w:hangingChars="200" w:hanging="440"/>
              <w:jc w:val="both"/>
              <w:rPr>
                <w:sz w:val="22"/>
              </w:rPr>
            </w:pPr>
            <w:r w:rsidRPr="005B0C60">
              <w:rPr>
                <w:sz w:val="22"/>
              </w:rPr>
              <w:t>二、本案</w:t>
            </w:r>
            <w:proofErr w:type="gramStart"/>
            <w:r w:rsidRPr="005B0C60">
              <w:rPr>
                <w:sz w:val="22"/>
              </w:rPr>
              <w:t>如經勾選</w:t>
            </w:r>
            <w:proofErr w:type="gramEnd"/>
            <w:r w:rsidRPr="005B0C60">
              <w:rPr>
                <w:sz w:val="22"/>
              </w:rPr>
              <w:t>缺點欄位之「非個人原創性</w:t>
            </w:r>
            <w:r w:rsidRPr="005B0C60">
              <w:rPr>
                <w:sz w:val="22"/>
              </w:rPr>
              <w:t>…</w:t>
            </w:r>
            <w:r w:rsidRPr="005B0C60">
              <w:rPr>
                <w:sz w:val="22"/>
              </w:rPr>
              <w:t>」、「代表著作屬學位論文</w:t>
            </w:r>
            <w:r w:rsidRPr="005B0C60">
              <w:rPr>
                <w:sz w:val="22"/>
              </w:rPr>
              <w:t>…</w:t>
            </w:r>
            <w:r w:rsidRPr="005B0C60">
              <w:rPr>
                <w:sz w:val="22"/>
              </w:rPr>
              <w:t>」及「涉及抄襲或違反學術倫理情事」等</w:t>
            </w:r>
            <w:r w:rsidRPr="005B0C60">
              <w:rPr>
                <w:sz w:val="22"/>
              </w:rPr>
              <w:t>3</w:t>
            </w:r>
            <w:r w:rsidRPr="005B0C60">
              <w:rPr>
                <w:sz w:val="22"/>
              </w:rPr>
              <w:t>項之</w:t>
            </w:r>
            <w:proofErr w:type="gramStart"/>
            <w:r w:rsidRPr="005B0C60">
              <w:rPr>
                <w:sz w:val="22"/>
              </w:rPr>
              <w:t>一</w:t>
            </w:r>
            <w:proofErr w:type="gramEnd"/>
            <w:r w:rsidRPr="005B0C60">
              <w:rPr>
                <w:sz w:val="22"/>
              </w:rPr>
              <w:t>者，依「專科以上學校教師資格審定辦法」第</w:t>
            </w:r>
            <w:r w:rsidRPr="005B0C60">
              <w:rPr>
                <w:rFonts w:hint="eastAsia"/>
                <w:sz w:val="22"/>
              </w:rPr>
              <w:t>21</w:t>
            </w:r>
            <w:r w:rsidRPr="005B0C60">
              <w:rPr>
                <w:sz w:val="22"/>
              </w:rPr>
              <w:t>條、第</w:t>
            </w:r>
            <w:r w:rsidRPr="005B0C60">
              <w:rPr>
                <w:rFonts w:hint="eastAsia"/>
                <w:sz w:val="22"/>
              </w:rPr>
              <w:t>2</w:t>
            </w:r>
            <w:r w:rsidRPr="005B0C60">
              <w:rPr>
                <w:sz w:val="22"/>
              </w:rPr>
              <w:t>2</w:t>
            </w:r>
            <w:r w:rsidRPr="005B0C60">
              <w:rPr>
                <w:sz w:val="22"/>
              </w:rPr>
              <w:t>條、第</w:t>
            </w:r>
            <w:r w:rsidRPr="005B0C60">
              <w:rPr>
                <w:rFonts w:hint="eastAsia"/>
                <w:sz w:val="22"/>
              </w:rPr>
              <w:t>43</w:t>
            </w:r>
            <w:r w:rsidRPr="005B0C60">
              <w:rPr>
                <w:sz w:val="22"/>
              </w:rPr>
              <w:t>條規定，</w:t>
            </w:r>
            <w:proofErr w:type="gramStart"/>
            <w:r w:rsidRPr="005B0C60">
              <w:rPr>
                <w:sz w:val="22"/>
              </w:rPr>
              <w:t>應評為</w:t>
            </w:r>
            <w:proofErr w:type="gramEnd"/>
            <w:r w:rsidRPr="005B0C60">
              <w:rPr>
                <w:sz w:val="22"/>
              </w:rPr>
              <w:t>不及格成績。</w:t>
            </w:r>
          </w:p>
        </w:tc>
      </w:tr>
    </w:tbl>
    <w:p w:rsidR="00F30BAF" w:rsidRDefault="00596B3B" w:rsidP="00596B3B">
      <w:r>
        <w:t xml:space="preserve"> </w:t>
      </w:r>
    </w:p>
    <w:sectPr w:rsidR="00F30BAF" w:rsidSect="00596B3B">
      <w:pgSz w:w="11906" w:h="16838"/>
      <w:pgMar w:top="993" w:right="1133" w:bottom="113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T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1D4"/>
    <w:multiLevelType w:val="hybridMultilevel"/>
    <w:tmpl w:val="0610CFBA"/>
    <w:lvl w:ilvl="0" w:tplc="9FE827A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3B"/>
    <w:rsid w:val="00596B3B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3B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3B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2020-09-20T12:25:00Z</dcterms:created>
  <dcterms:modified xsi:type="dcterms:W3CDTF">2020-09-20T12:34:00Z</dcterms:modified>
</cp:coreProperties>
</file>