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A00036" w:rsidRPr="008B4285" w:rsidRDefault="00192A71">
      <w:pPr>
        <w:pStyle w:val="normal"/>
        <w:jc w:val="center"/>
        <w:rPr>
          <w:rFonts w:ascii="標楷體" w:eastAsia="標楷體" w:hAnsi="標楷體"/>
        </w:rPr>
      </w:pPr>
      <w:r w:rsidRPr="008B4285">
        <w:rPr>
          <w:rFonts w:ascii="標楷體" w:eastAsia="標楷體" w:hAnsi="標楷體" w:cs="細明體" w:hint="eastAsia"/>
          <w:b/>
          <w:sz w:val="32"/>
          <w:szCs w:val="32"/>
        </w:rPr>
        <w:t>2014愛樂舞春風</w:t>
      </w:r>
      <w:r w:rsidR="00821765">
        <w:rPr>
          <w:rFonts w:ascii="標楷體" w:eastAsia="標楷體" w:hAnsi="標楷體" w:cs="細明體" w:hint="eastAsia"/>
          <w:b/>
          <w:sz w:val="32"/>
          <w:szCs w:val="32"/>
        </w:rPr>
        <w:t>節目單</w:t>
      </w:r>
    </w:p>
    <w:p w:rsidR="00A00036" w:rsidRDefault="004C0B75">
      <w:pPr>
        <w:pStyle w:val="normal"/>
        <w:jc w:val="center"/>
        <w:rPr>
          <w:rFonts w:eastAsia="Times New Roman"/>
        </w:rPr>
      </w:pPr>
      <w:r>
        <w:rPr>
          <w:rFonts w:eastAsia="Times New Roman"/>
          <w:noProof/>
        </w:rPr>
        <w:drawing>
          <wp:inline distT="0" distB="0" distL="0" distR="0">
            <wp:extent cx="4038600" cy="161925"/>
            <wp:effectExtent l="19050" t="0" r="0" b="0"/>
            <wp:docPr id="1" name="image0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0.gif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0036" w:rsidRPr="004930F2" w:rsidRDefault="00A00036">
      <w:pPr>
        <w:pStyle w:val="normal"/>
        <w:rPr>
          <w:rFonts w:ascii="華康新篆體" w:eastAsia="華康新篆體"/>
          <w:b/>
          <w:color w:val="auto"/>
          <w:sz w:val="28"/>
          <w:szCs w:val="28"/>
        </w:rPr>
      </w:pPr>
      <w:r w:rsidRPr="004930F2">
        <w:rPr>
          <w:rFonts w:ascii="華康新篆體" w:eastAsia="華康新篆體" w:hAnsi="細明體" w:cs="細明體" w:hint="eastAsia"/>
          <w:b/>
          <w:color w:val="auto"/>
          <w:sz w:val="28"/>
          <w:szCs w:val="28"/>
        </w:rPr>
        <w:t>國立高雄大學愛樂社</w:t>
      </w:r>
      <w:r w:rsidR="00215A90" w:rsidRPr="004930F2">
        <w:rPr>
          <w:rFonts w:ascii="華康新篆體" w:eastAsia="華康新篆體" w:hAnsi="細明體" w:cs="細明體" w:hint="eastAsia"/>
          <w:b/>
          <w:color w:val="auto"/>
          <w:sz w:val="28"/>
          <w:szCs w:val="28"/>
        </w:rPr>
        <w:t>－</w:t>
      </w:r>
      <w:r w:rsidRPr="004930F2">
        <w:rPr>
          <w:rFonts w:ascii="華康新篆體" w:eastAsia="華康新篆體" w:hAnsi="細明體" w:cs="細明體" w:hint="eastAsia"/>
          <w:b/>
          <w:color w:val="auto"/>
          <w:sz w:val="28"/>
          <w:szCs w:val="28"/>
        </w:rPr>
        <w:t>簡介</w:t>
      </w:r>
    </w:p>
    <w:p w:rsidR="00A00036" w:rsidRPr="00E602D0" w:rsidRDefault="00A00036">
      <w:pPr>
        <w:pStyle w:val="normal"/>
        <w:rPr>
          <w:rFonts w:ascii="標楷體" w:eastAsia="標楷體" w:hAnsi="標楷體"/>
          <w:sz w:val="24"/>
          <w:szCs w:val="24"/>
        </w:rPr>
      </w:pPr>
      <w:r>
        <w:rPr>
          <w:rFonts w:eastAsia="Times New Roman"/>
          <w:sz w:val="20"/>
        </w:rPr>
        <w:t xml:space="preserve">         </w:t>
      </w:r>
      <w:r w:rsidRPr="00E602D0">
        <w:rPr>
          <w:rFonts w:ascii="標楷體" w:eastAsia="標楷體" w:hAnsi="標楷體" w:cs="細明體" w:hint="eastAsia"/>
          <w:sz w:val="24"/>
          <w:szCs w:val="24"/>
        </w:rPr>
        <w:t>原名「國立高雄大學管樂社」，為應用物理學系</w:t>
      </w:r>
      <w:r w:rsidRPr="00E602D0">
        <w:rPr>
          <w:rFonts w:ascii="標楷體" w:eastAsia="標楷體" w:hAnsi="標楷體"/>
          <w:sz w:val="24"/>
          <w:szCs w:val="24"/>
        </w:rPr>
        <w:t>96</w:t>
      </w:r>
      <w:r w:rsidRPr="00E602D0">
        <w:rPr>
          <w:rFonts w:ascii="標楷體" w:eastAsia="標楷體" w:hAnsi="標楷體" w:cs="細明體" w:hint="eastAsia"/>
          <w:sz w:val="24"/>
          <w:szCs w:val="24"/>
        </w:rPr>
        <w:t>級蘇昱銓等同學，於</w:t>
      </w:r>
      <w:r w:rsidRPr="00E602D0">
        <w:rPr>
          <w:rFonts w:ascii="標楷體" w:eastAsia="標楷體" w:hAnsi="標楷體"/>
          <w:sz w:val="24"/>
          <w:szCs w:val="24"/>
        </w:rPr>
        <w:t>93</w:t>
      </w:r>
      <w:r w:rsidR="00765E82" w:rsidRPr="00E602D0">
        <w:rPr>
          <w:rFonts w:ascii="標楷體" w:eastAsia="標楷體" w:hAnsi="標楷體" w:cs="細明體" w:hint="eastAsia"/>
          <w:sz w:val="24"/>
          <w:szCs w:val="24"/>
        </w:rPr>
        <w:t>年創立。由於擅長演奏弦樂的</w:t>
      </w:r>
      <w:r w:rsidR="00F44735">
        <w:rPr>
          <w:rFonts w:ascii="標楷體" w:eastAsia="標楷體" w:hAnsi="標楷體" w:cs="細明體" w:hint="eastAsia"/>
          <w:sz w:val="24"/>
          <w:szCs w:val="24"/>
        </w:rPr>
        <w:t>社員</w:t>
      </w:r>
      <w:r w:rsidR="00765E82" w:rsidRPr="00E602D0">
        <w:rPr>
          <w:rFonts w:ascii="標楷體" w:eastAsia="標楷體" w:hAnsi="標楷體" w:cs="細明體" w:hint="eastAsia"/>
          <w:sz w:val="24"/>
          <w:szCs w:val="24"/>
        </w:rPr>
        <w:t>逐漸增多，</w:t>
      </w:r>
      <w:r w:rsidRPr="00E602D0">
        <w:rPr>
          <w:rFonts w:ascii="標楷體" w:eastAsia="標楷體" w:hAnsi="標楷體"/>
          <w:sz w:val="24"/>
          <w:szCs w:val="24"/>
        </w:rPr>
        <w:t>96</w:t>
      </w:r>
      <w:r w:rsidRPr="00E602D0">
        <w:rPr>
          <w:rFonts w:ascii="標楷體" w:eastAsia="標楷體" w:hAnsi="標楷體" w:cs="細明體" w:hint="eastAsia"/>
          <w:sz w:val="24"/>
          <w:szCs w:val="24"/>
        </w:rPr>
        <w:t>年</w:t>
      </w:r>
      <w:r w:rsidR="00765E82" w:rsidRPr="00E602D0">
        <w:rPr>
          <w:rFonts w:ascii="標楷體" w:eastAsia="標楷體" w:hAnsi="標楷體" w:cs="細明體" w:hint="eastAsia"/>
          <w:sz w:val="24"/>
          <w:szCs w:val="24"/>
        </w:rPr>
        <w:t>便</w:t>
      </w:r>
      <w:r w:rsidRPr="00E602D0">
        <w:rPr>
          <w:rFonts w:ascii="標楷體" w:eastAsia="標楷體" w:hAnsi="標楷體" w:cs="細明體" w:hint="eastAsia"/>
          <w:sz w:val="24"/>
          <w:szCs w:val="24"/>
        </w:rPr>
        <w:t>更名為「國立高雄大學愛樂社」</w:t>
      </w:r>
      <w:r w:rsidR="006100C1" w:rsidRPr="00E602D0">
        <w:rPr>
          <w:rFonts w:ascii="標楷體" w:eastAsia="標楷體" w:hAnsi="標楷體" w:cs="細明體" w:hint="eastAsia"/>
          <w:sz w:val="24"/>
          <w:szCs w:val="24"/>
        </w:rPr>
        <w:t>（簡稱高大愛樂社）</w:t>
      </w:r>
      <w:r w:rsidRPr="00E602D0">
        <w:rPr>
          <w:rFonts w:ascii="標楷體" w:eastAsia="標楷體" w:hAnsi="標楷體" w:cs="細明體" w:hint="eastAsia"/>
          <w:sz w:val="24"/>
          <w:szCs w:val="24"/>
        </w:rPr>
        <w:t>。</w:t>
      </w:r>
    </w:p>
    <w:p w:rsidR="003B4D05" w:rsidRDefault="00E602D0" w:rsidP="00727B37">
      <w:pPr>
        <w:pStyle w:val="normal"/>
        <w:rPr>
          <w:rFonts w:eastAsia="Times New Roman"/>
        </w:rPr>
      </w:pPr>
      <w:r>
        <w:rPr>
          <w:rFonts w:ascii="標楷體" w:eastAsia="標楷體" w:hAnsi="標楷體"/>
          <w:sz w:val="24"/>
          <w:szCs w:val="24"/>
        </w:rPr>
        <w:t xml:space="preserve">    </w:t>
      </w:r>
      <w:r w:rsidR="00B237C3" w:rsidRPr="00E602D0">
        <w:rPr>
          <w:rFonts w:ascii="標楷體" w:eastAsia="標楷體" w:hAnsi="標楷體" w:cs="細明體" w:hint="eastAsia"/>
          <w:sz w:val="24"/>
          <w:szCs w:val="24"/>
        </w:rPr>
        <w:t>愛樂社</w:t>
      </w:r>
      <w:r w:rsidR="00482104">
        <w:rPr>
          <w:rFonts w:ascii="標楷體" w:eastAsia="標楷體" w:hAnsi="標楷體" w:cs="細明體" w:hint="eastAsia"/>
          <w:sz w:val="24"/>
          <w:szCs w:val="24"/>
        </w:rPr>
        <w:t>，係以「管弦樂器」為主</w:t>
      </w:r>
      <w:r w:rsidR="00F44735" w:rsidRPr="00E602D0">
        <w:rPr>
          <w:rFonts w:ascii="標楷體" w:eastAsia="標楷體" w:hAnsi="標楷體" w:cs="細明體" w:hint="eastAsia"/>
          <w:sz w:val="24"/>
          <w:szCs w:val="24"/>
        </w:rPr>
        <w:t>的</w:t>
      </w:r>
      <w:r w:rsidR="00A00036" w:rsidRPr="00E602D0">
        <w:rPr>
          <w:rFonts w:ascii="標楷體" w:eastAsia="標楷體" w:hAnsi="標楷體" w:cs="細明體" w:hint="eastAsia"/>
          <w:sz w:val="24"/>
          <w:szCs w:val="24"/>
        </w:rPr>
        <w:t>音樂性</w:t>
      </w:r>
      <w:r w:rsidR="00B237C3" w:rsidRPr="00E602D0">
        <w:rPr>
          <w:rFonts w:ascii="標楷體" w:eastAsia="標楷體" w:hAnsi="標楷體" w:cs="細明體" w:hint="eastAsia"/>
          <w:sz w:val="24"/>
          <w:szCs w:val="24"/>
        </w:rPr>
        <w:t>社團。每週</w:t>
      </w:r>
      <w:r w:rsidR="00A00036" w:rsidRPr="00E602D0">
        <w:rPr>
          <w:rFonts w:ascii="標楷體" w:eastAsia="標楷體" w:hAnsi="標楷體" w:cs="細明體" w:hint="eastAsia"/>
          <w:sz w:val="24"/>
          <w:szCs w:val="24"/>
        </w:rPr>
        <w:t>固定</w:t>
      </w:r>
      <w:r w:rsidR="00B237C3" w:rsidRPr="00E602D0">
        <w:rPr>
          <w:rFonts w:ascii="標楷體" w:eastAsia="標楷體" w:hAnsi="標楷體" w:cs="細明體" w:hint="eastAsia"/>
          <w:sz w:val="24"/>
          <w:szCs w:val="24"/>
        </w:rPr>
        <w:t>時間相聚一起專</w:t>
      </w:r>
      <w:proofErr w:type="gramStart"/>
      <w:r w:rsidR="00B237C3" w:rsidRPr="00E602D0">
        <w:rPr>
          <w:rFonts w:ascii="標楷體" w:eastAsia="標楷體" w:hAnsi="標楷體" w:cs="細明體" w:hint="eastAsia"/>
          <w:sz w:val="24"/>
          <w:szCs w:val="24"/>
        </w:rPr>
        <w:t>研</w:t>
      </w:r>
      <w:proofErr w:type="gramEnd"/>
      <w:r w:rsidR="00B237C3" w:rsidRPr="00E602D0">
        <w:rPr>
          <w:rFonts w:ascii="標楷體" w:eastAsia="標楷體" w:hAnsi="標楷體" w:cs="細明體" w:hint="eastAsia"/>
          <w:sz w:val="24"/>
          <w:szCs w:val="24"/>
        </w:rPr>
        <w:t>琴藝，分享對音樂的熱</w:t>
      </w:r>
      <w:r w:rsidR="00A00036" w:rsidRPr="00E602D0">
        <w:rPr>
          <w:rFonts w:ascii="標楷體" w:eastAsia="標楷體" w:hAnsi="標楷體" w:cs="細明體" w:hint="eastAsia"/>
          <w:sz w:val="24"/>
          <w:szCs w:val="24"/>
        </w:rPr>
        <w:t>愛。</w:t>
      </w:r>
      <w:proofErr w:type="gramStart"/>
      <w:r w:rsidR="00215A90" w:rsidRPr="00E602D0">
        <w:rPr>
          <w:rFonts w:ascii="標楷體" w:eastAsia="標楷體" w:hAnsi="標楷體" w:cs="細明體" w:hint="eastAsia"/>
          <w:sz w:val="24"/>
          <w:szCs w:val="24"/>
        </w:rPr>
        <w:t>愛樂雖</w:t>
      </w:r>
      <w:r w:rsidR="00A00036" w:rsidRPr="00E602D0">
        <w:rPr>
          <w:rFonts w:ascii="標楷體" w:eastAsia="標楷體" w:hAnsi="標楷體" w:cs="細明體" w:hint="eastAsia"/>
          <w:sz w:val="24"/>
          <w:szCs w:val="24"/>
        </w:rPr>
        <w:t>以</w:t>
      </w:r>
      <w:proofErr w:type="gramEnd"/>
      <w:r w:rsidR="00A00036" w:rsidRPr="00E602D0">
        <w:rPr>
          <w:rFonts w:ascii="標楷體" w:eastAsia="標楷體" w:hAnsi="標楷體" w:cs="細明體" w:hint="eastAsia"/>
          <w:sz w:val="24"/>
          <w:szCs w:val="24"/>
        </w:rPr>
        <w:t>古典樂</w:t>
      </w:r>
      <w:r w:rsidR="00215A90" w:rsidRPr="00E602D0">
        <w:rPr>
          <w:rFonts w:ascii="標楷體" w:eastAsia="標楷體" w:hAnsi="標楷體" w:cs="細明體" w:hint="eastAsia"/>
          <w:sz w:val="24"/>
          <w:szCs w:val="24"/>
        </w:rPr>
        <w:t>曲</w:t>
      </w:r>
      <w:r w:rsidR="00CC6C79" w:rsidRPr="00E602D0">
        <w:rPr>
          <w:rFonts w:ascii="標楷體" w:eastAsia="標楷體" w:hAnsi="標楷體" w:cs="細明體" w:hint="eastAsia"/>
          <w:sz w:val="24"/>
          <w:szCs w:val="24"/>
        </w:rPr>
        <w:t>為主，</w:t>
      </w:r>
      <w:r w:rsidR="00A00036" w:rsidRPr="00E602D0">
        <w:rPr>
          <w:rFonts w:ascii="標楷體" w:eastAsia="標楷體" w:hAnsi="標楷體" w:cs="細明體" w:hint="eastAsia"/>
          <w:sz w:val="24"/>
          <w:szCs w:val="24"/>
        </w:rPr>
        <w:t>對於時下流行歌曲和電影主題曲</w:t>
      </w:r>
      <w:r w:rsidR="00482104">
        <w:rPr>
          <w:rFonts w:ascii="標楷體" w:eastAsia="標楷體" w:hAnsi="標楷體" w:cs="細明體" w:hint="eastAsia"/>
          <w:sz w:val="24"/>
          <w:szCs w:val="24"/>
        </w:rPr>
        <w:t>，亦有</w:t>
      </w:r>
      <w:r w:rsidR="00A00036" w:rsidRPr="00E602D0">
        <w:rPr>
          <w:rFonts w:ascii="標楷體" w:eastAsia="標楷體" w:hAnsi="標楷體" w:cs="細明體" w:hint="eastAsia"/>
          <w:sz w:val="24"/>
          <w:szCs w:val="24"/>
        </w:rPr>
        <w:t>涉獵</w:t>
      </w:r>
      <w:r w:rsidR="00050A09" w:rsidRPr="00E602D0">
        <w:rPr>
          <w:rFonts w:ascii="標楷體" w:eastAsia="標楷體" w:hAnsi="標楷體" w:cs="細明體" w:hint="eastAsia"/>
          <w:sz w:val="24"/>
          <w:szCs w:val="24"/>
        </w:rPr>
        <w:t>和研習</w:t>
      </w:r>
      <w:r w:rsidR="00A00036" w:rsidRPr="00E602D0">
        <w:rPr>
          <w:rFonts w:ascii="標楷體" w:eastAsia="標楷體" w:hAnsi="標楷體" w:cs="細明體" w:hint="eastAsia"/>
          <w:sz w:val="24"/>
          <w:szCs w:val="24"/>
        </w:rPr>
        <w:t>。每學年</w:t>
      </w:r>
      <w:r w:rsidR="00896BC6" w:rsidRPr="00E602D0">
        <w:rPr>
          <w:rFonts w:ascii="標楷體" w:eastAsia="標楷體" w:hAnsi="標楷體" w:cs="細明體" w:hint="eastAsia"/>
          <w:sz w:val="24"/>
          <w:szCs w:val="24"/>
        </w:rPr>
        <w:t>，在校內舉辦期初發表會，期末舉辦演奏會，</w:t>
      </w:r>
      <w:r w:rsidR="00A00036" w:rsidRPr="00E602D0">
        <w:rPr>
          <w:rFonts w:ascii="標楷體" w:eastAsia="標楷體" w:hAnsi="標楷體" w:cs="細明體" w:hint="eastAsia"/>
          <w:sz w:val="24"/>
          <w:szCs w:val="24"/>
        </w:rPr>
        <w:t>校內、外都頗獲好評。</w:t>
      </w:r>
      <w:r w:rsidR="00F44735">
        <w:rPr>
          <w:rFonts w:ascii="標楷體" w:eastAsia="標楷體" w:hAnsi="標楷體" w:cs="細明體" w:hint="eastAsia"/>
          <w:sz w:val="24"/>
          <w:szCs w:val="24"/>
        </w:rPr>
        <w:t>社團</w:t>
      </w:r>
      <w:r w:rsidR="00482104">
        <w:rPr>
          <w:rFonts w:ascii="標楷體" w:eastAsia="標楷體" w:hAnsi="標楷體" w:cs="細明體" w:hint="eastAsia"/>
          <w:sz w:val="24"/>
          <w:szCs w:val="24"/>
        </w:rPr>
        <w:t>表演</w:t>
      </w:r>
      <w:r w:rsidR="00896BC6" w:rsidRPr="00E602D0">
        <w:rPr>
          <w:rFonts w:ascii="標楷體" w:eastAsia="標楷體" w:hAnsi="標楷體" w:cs="細明體" w:hint="eastAsia"/>
          <w:sz w:val="24"/>
          <w:szCs w:val="24"/>
        </w:rPr>
        <w:t>分</w:t>
      </w:r>
      <w:r w:rsidR="00A00036" w:rsidRPr="00E602D0">
        <w:rPr>
          <w:rFonts w:ascii="標楷體" w:eastAsia="標楷體" w:hAnsi="標楷體" w:cs="細明體" w:hint="eastAsia"/>
          <w:sz w:val="24"/>
          <w:szCs w:val="24"/>
        </w:rPr>
        <w:t>有</w:t>
      </w:r>
      <w:r w:rsidR="00896BC6" w:rsidRPr="00E602D0">
        <w:rPr>
          <w:rFonts w:ascii="標楷體" w:eastAsia="標楷體" w:hAnsi="標楷體" w:cs="細明體" w:hint="eastAsia"/>
          <w:sz w:val="24"/>
          <w:szCs w:val="24"/>
        </w:rPr>
        <w:t>－</w:t>
      </w:r>
      <w:r w:rsidR="00A00036" w:rsidRPr="00E602D0">
        <w:rPr>
          <w:rFonts w:ascii="標楷體" w:eastAsia="標楷體" w:hAnsi="標楷體" w:cs="細明體" w:hint="eastAsia"/>
          <w:sz w:val="24"/>
          <w:szCs w:val="24"/>
        </w:rPr>
        <w:t>鋼琴組、弦樂組及管樂組，樂器有鋼琴、小提琴、中提琴、大提琴、單簧管、長笛、</w:t>
      </w:r>
      <w:proofErr w:type="gramStart"/>
      <w:r w:rsidR="00A00036" w:rsidRPr="00E602D0">
        <w:rPr>
          <w:rFonts w:ascii="標楷體" w:eastAsia="標楷體" w:hAnsi="標楷體" w:cs="細明體" w:hint="eastAsia"/>
          <w:sz w:val="24"/>
          <w:szCs w:val="24"/>
        </w:rPr>
        <w:t>木笛等</w:t>
      </w:r>
      <w:proofErr w:type="gramEnd"/>
      <w:r w:rsidR="00896BC6" w:rsidRPr="00E602D0">
        <w:rPr>
          <w:rFonts w:ascii="標楷體" w:eastAsia="標楷體" w:hAnsi="標楷體" w:cs="細明體" w:hint="eastAsia"/>
          <w:sz w:val="24"/>
          <w:szCs w:val="24"/>
        </w:rPr>
        <w:t>（除鋼琴外，樂器大多</w:t>
      </w:r>
      <w:r w:rsidR="00A00036" w:rsidRPr="00E602D0">
        <w:rPr>
          <w:rFonts w:ascii="標楷體" w:eastAsia="標楷體" w:hAnsi="標楷體" w:cs="細明體" w:hint="eastAsia"/>
          <w:sz w:val="24"/>
          <w:szCs w:val="24"/>
        </w:rPr>
        <w:t>自備</w:t>
      </w:r>
      <w:r w:rsidR="00896BC6" w:rsidRPr="00E602D0">
        <w:rPr>
          <w:rFonts w:ascii="標楷體" w:eastAsia="標楷體" w:hAnsi="標楷體" w:cs="細明體" w:hint="eastAsia"/>
          <w:sz w:val="24"/>
          <w:szCs w:val="24"/>
        </w:rPr>
        <w:t>）</w:t>
      </w:r>
      <w:r w:rsidR="00A00036" w:rsidRPr="00E602D0">
        <w:rPr>
          <w:rFonts w:ascii="標楷體" w:eastAsia="標楷體" w:hAnsi="標楷體" w:cs="細明體" w:hint="eastAsia"/>
          <w:sz w:val="24"/>
          <w:szCs w:val="24"/>
        </w:rPr>
        <w:t>。演奏方式</w:t>
      </w:r>
      <w:r w:rsidR="00E70F44" w:rsidRPr="00E602D0">
        <w:rPr>
          <w:rFonts w:ascii="標楷體" w:eastAsia="標楷體" w:hAnsi="標楷體" w:cs="細明體" w:hint="eastAsia"/>
          <w:sz w:val="24"/>
          <w:szCs w:val="24"/>
        </w:rPr>
        <w:t>，</w:t>
      </w:r>
      <w:r w:rsidR="00A00036" w:rsidRPr="00E602D0">
        <w:rPr>
          <w:rFonts w:ascii="標楷體" w:eastAsia="標楷體" w:hAnsi="標楷體" w:cs="細明體" w:hint="eastAsia"/>
          <w:sz w:val="24"/>
          <w:szCs w:val="24"/>
        </w:rPr>
        <w:t>多以</w:t>
      </w:r>
      <w:r w:rsidR="00896BC6" w:rsidRPr="00E602D0">
        <w:rPr>
          <w:rFonts w:ascii="標楷體" w:eastAsia="標楷體" w:hAnsi="標楷體" w:cs="細明體" w:hint="eastAsia"/>
          <w:sz w:val="24"/>
          <w:szCs w:val="24"/>
        </w:rPr>
        <w:t>獨奏和</w:t>
      </w:r>
      <w:r w:rsidR="00A00036" w:rsidRPr="00E602D0">
        <w:rPr>
          <w:rFonts w:ascii="標楷體" w:eastAsia="標楷體" w:hAnsi="標楷體" w:cs="細明體" w:hint="eastAsia"/>
          <w:sz w:val="24"/>
          <w:szCs w:val="24"/>
        </w:rPr>
        <w:t>重奏</w:t>
      </w:r>
      <w:r w:rsidR="00A00036" w:rsidRPr="00E602D0">
        <w:rPr>
          <w:rFonts w:ascii="標楷體" w:eastAsia="標楷體" w:hAnsi="標楷體"/>
          <w:sz w:val="24"/>
          <w:szCs w:val="24"/>
        </w:rPr>
        <w:t>(2~3</w:t>
      </w:r>
      <w:r w:rsidR="00A00036" w:rsidRPr="00E602D0">
        <w:rPr>
          <w:rFonts w:ascii="標楷體" w:eastAsia="標楷體" w:hAnsi="標楷體" w:cs="細明體" w:hint="eastAsia"/>
          <w:sz w:val="24"/>
          <w:szCs w:val="24"/>
        </w:rPr>
        <w:t>人</w:t>
      </w:r>
      <w:r w:rsidR="00A00036" w:rsidRPr="00E602D0">
        <w:rPr>
          <w:rFonts w:ascii="標楷體" w:eastAsia="標楷體" w:hAnsi="標楷體"/>
          <w:sz w:val="24"/>
          <w:szCs w:val="24"/>
        </w:rPr>
        <w:t>)</w:t>
      </w:r>
      <w:r>
        <w:rPr>
          <w:rFonts w:ascii="標楷體" w:eastAsia="標楷體" w:hAnsi="標楷體" w:cs="細明體" w:hint="eastAsia"/>
          <w:sz w:val="24"/>
          <w:szCs w:val="24"/>
        </w:rPr>
        <w:t>為主。</w:t>
      </w:r>
    </w:p>
    <w:p w:rsidR="00A00036" w:rsidRPr="006C16BC" w:rsidRDefault="00A00036" w:rsidP="00FF2C3F">
      <w:pPr>
        <w:pStyle w:val="normal"/>
        <w:adjustRightInd w:val="0"/>
        <w:snapToGrid w:val="0"/>
        <w:spacing w:beforeLines="50" w:afterLines="50"/>
        <w:jc w:val="center"/>
        <w:rPr>
          <w:rFonts w:ascii="華康新篆體" w:eastAsia="華康新篆體" w:hAnsiTheme="minorEastAsia"/>
          <w:sz w:val="28"/>
          <w:szCs w:val="28"/>
        </w:rPr>
      </w:pPr>
      <w:r w:rsidRPr="006C16BC">
        <w:rPr>
          <w:rFonts w:ascii="華康新篆體" w:eastAsia="華康新篆體" w:hAnsiTheme="minorEastAsia" w:cs="細明體" w:hint="eastAsia"/>
          <w:b/>
          <w:sz w:val="28"/>
          <w:szCs w:val="28"/>
        </w:rPr>
        <w:t>曲目</w:t>
      </w:r>
      <w:r w:rsidR="007F0EB0" w:rsidRPr="006C16BC">
        <w:rPr>
          <w:rFonts w:ascii="華康新篆體" w:eastAsia="華康新篆體" w:hAnsiTheme="minorEastAsia" w:cs="細明體" w:hint="eastAsia"/>
          <w:b/>
          <w:sz w:val="28"/>
          <w:szCs w:val="28"/>
        </w:rPr>
        <w:t>介紹</w:t>
      </w:r>
    </w:p>
    <w:p w:rsidR="00A00036" w:rsidRDefault="004C0B75">
      <w:pPr>
        <w:pStyle w:val="normal"/>
        <w:jc w:val="center"/>
        <w:rPr>
          <w:rFonts w:eastAsia="Times New Roman"/>
        </w:rPr>
      </w:pPr>
      <w:r>
        <w:rPr>
          <w:rFonts w:eastAsia="Times New Roman"/>
          <w:noProof/>
        </w:rPr>
        <w:drawing>
          <wp:inline distT="0" distB="0" distL="0" distR="0">
            <wp:extent cx="4038600" cy="161925"/>
            <wp:effectExtent l="19050" t="0" r="0" b="0"/>
            <wp:docPr id="2" name="image0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1.gif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0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ad"/>
        <w:tblW w:w="0" w:type="auto"/>
        <w:tblLook w:val="04A0"/>
      </w:tblPr>
      <w:tblGrid>
        <w:gridCol w:w="1526"/>
        <w:gridCol w:w="1559"/>
        <w:gridCol w:w="142"/>
        <w:gridCol w:w="1165"/>
        <w:gridCol w:w="4252"/>
        <w:gridCol w:w="1418"/>
      </w:tblGrid>
      <w:tr w:rsidR="00F23392" w:rsidRPr="00C5727F" w:rsidTr="006B7C86">
        <w:tc>
          <w:tcPr>
            <w:tcW w:w="10062" w:type="dxa"/>
            <w:gridSpan w:val="6"/>
          </w:tcPr>
          <w:p w:rsidR="00F23392" w:rsidRPr="00F23392" w:rsidRDefault="00F23392" w:rsidP="00FF2C3F">
            <w:pPr>
              <w:adjustRightInd w:val="0"/>
              <w:snapToGrid w:val="0"/>
              <w:spacing w:beforeLines="50" w:afterLines="50"/>
              <w:jc w:val="center"/>
              <w:rPr>
                <w:rFonts w:ascii="標楷體" w:eastAsia="標楷體" w:hAnsi="標楷體"/>
                <w:b/>
              </w:rPr>
            </w:pPr>
            <w:r w:rsidRPr="00F23392">
              <w:rPr>
                <w:rFonts w:ascii="標楷體" w:eastAsia="標楷體" w:hAnsi="標楷體" w:hint="eastAsia"/>
                <w:b/>
              </w:rPr>
              <w:t>上半場14首</w:t>
            </w:r>
          </w:p>
        </w:tc>
      </w:tr>
      <w:tr w:rsidR="00F23392" w:rsidRPr="00624683" w:rsidTr="006B7C86">
        <w:tc>
          <w:tcPr>
            <w:tcW w:w="1526" w:type="dxa"/>
          </w:tcPr>
          <w:p w:rsidR="00F23392" w:rsidRPr="00624683" w:rsidRDefault="00F23392" w:rsidP="004840BA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</w:rPr>
            </w:pPr>
            <w:r w:rsidRPr="00624683">
              <w:rPr>
                <w:rFonts w:ascii="標楷體" w:eastAsia="標楷體" w:hAnsi="標楷體" w:hint="eastAsia"/>
                <w:b/>
              </w:rPr>
              <w:t>表演</w:t>
            </w:r>
          </w:p>
        </w:tc>
        <w:tc>
          <w:tcPr>
            <w:tcW w:w="1701" w:type="dxa"/>
            <w:gridSpan w:val="2"/>
          </w:tcPr>
          <w:p w:rsidR="00F23392" w:rsidRPr="00624683" w:rsidRDefault="00F23392" w:rsidP="004840BA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</w:rPr>
            </w:pPr>
            <w:r w:rsidRPr="00624683">
              <w:rPr>
                <w:rFonts w:ascii="標楷體" w:eastAsia="標楷體" w:hAnsi="標楷體" w:hint="eastAsia"/>
                <w:b/>
              </w:rPr>
              <w:t>系所/年級</w:t>
            </w:r>
          </w:p>
        </w:tc>
        <w:tc>
          <w:tcPr>
            <w:tcW w:w="1165" w:type="dxa"/>
          </w:tcPr>
          <w:p w:rsidR="00F23392" w:rsidRPr="00624683" w:rsidRDefault="00F23392" w:rsidP="004840BA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</w:rPr>
            </w:pPr>
            <w:r w:rsidRPr="00624683">
              <w:rPr>
                <w:rFonts w:ascii="標楷體" w:eastAsia="標楷體" w:hAnsi="標楷體" w:hint="eastAsia"/>
                <w:b/>
              </w:rPr>
              <w:t>樂器</w:t>
            </w:r>
          </w:p>
        </w:tc>
        <w:tc>
          <w:tcPr>
            <w:tcW w:w="4252" w:type="dxa"/>
          </w:tcPr>
          <w:p w:rsidR="00F23392" w:rsidRPr="00624683" w:rsidRDefault="00F23392" w:rsidP="004840BA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</w:rPr>
            </w:pPr>
            <w:r w:rsidRPr="00624683">
              <w:rPr>
                <w:rFonts w:ascii="標楷體" w:eastAsia="標楷體" w:hAnsi="標楷體" w:hint="eastAsia"/>
                <w:b/>
              </w:rPr>
              <w:t>曲目/表演</w:t>
            </w:r>
          </w:p>
        </w:tc>
        <w:tc>
          <w:tcPr>
            <w:tcW w:w="1418" w:type="dxa"/>
          </w:tcPr>
          <w:p w:rsidR="00F23392" w:rsidRPr="00624683" w:rsidRDefault="00F23392" w:rsidP="004840BA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</w:rPr>
            </w:pPr>
            <w:r w:rsidRPr="00624683">
              <w:rPr>
                <w:rFonts w:ascii="標楷體" w:eastAsia="標楷體" w:hAnsi="標楷體" w:hint="eastAsia"/>
                <w:b/>
              </w:rPr>
              <w:t>長度(分)</w:t>
            </w:r>
          </w:p>
        </w:tc>
      </w:tr>
      <w:tr w:rsidR="00F23392" w:rsidTr="006B7C86">
        <w:tc>
          <w:tcPr>
            <w:tcW w:w="1526" w:type="dxa"/>
          </w:tcPr>
          <w:p w:rsidR="00F23392" w:rsidRPr="007E22F5" w:rsidRDefault="00F23392" w:rsidP="00F40948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</w:rPr>
            </w:pPr>
            <w:r w:rsidRPr="007E22F5">
              <w:rPr>
                <w:rFonts w:ascii="標楷體" w:eastAsia="標楷體" w:hAnsi="標楷體" w:hint="eastAsia"/>
                <w:b/>
              </w:rPr>
              <w:t>古湯耿岷</w:t>
            </w:r>
          </w:p>
        </w:tc>
        <w:tc>
          <w:tcPr>
            <w:tcW w:w="1701" w:type="dxa"/>
            <w:gridSpan w:val="2"/>
          </w:tcPr>
          <w:p w:rsidR="00F23392" w:rsidRPr="00CE30F9" w:rsidRDefault="00F23392" w:rsidP="00F813E6">
            <w:pPr>
              <w:jc w:val="center"/>
              <w:rPr>
                <w:rFonts w:ascii="標楷體" w:eastAsia="標楷體" w:hAnsi="標楷體"/>
              </w:rPr>
            </w:pPr>
            <w:r w:rsidRPr="00CE30F9">
              <w:rPr>
                <w:rFonts w:ascii="標楷體" w:eastAsia="標楷體" w:hAnsi="標楷體" w:hint="eastAsia"/>
              </w:rPr>
              <w:t>應數104級</w:t>
            </w:r>
          </w:p>
        </w:tc>
        <w:tc>
          <w:tcPr>
            <w:tcW w:w="1165" w:type="dxa"/>
          </w:tcPr>
          <w:p w:rsidR="00F23392" w:rsidRPr="00CE30F9" w:rsidRDefault="00F23392" w:rsidP="00F813E6">
            <w:pPr>
              <w:jc w:val="center"/>
              <w:rPr>
                <w:rFonts w:ascii="標楷體" w:eastAsia="標楷體" w:hAnsi="標楷體"/>
              </w:rPr>
            </w:pPr>
            <w:r w:rsidRPr="00CE30F9">
              <w:rPr>
                <w:rFonts w:ascii="標楷體" w:eastAsia="標楷體" w:hAnsi="標楷體" w:hint="eastAsia"/>
              </w:rPr>
              <w:t>鋼琴</w:t>
            </w:r>
          </w:p>
        </w:tc>
        <w:tc>
          <w:tcPr>
            <w:tcW w:w="4252" w:type="dxa"/>
          </w:tcPr>
          <w:p w:rsidR="00F23392" w:rsidRPr="00CE30F9" w:rsidRDefault="00F23392" w:rsidP="006E007D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CE30F9">
              <w:rPr>
                <w:rFonts w:ascii="標楷體" w:eastAsia="標楷體" w:hAnsi="標楷體" w:hint="eastAsia"/>
              </w:rPr>
              <w:t>最長的電影、世界末日</w:t>
            </w:r>
          </w:p>
        </w:tc>
        <w:tc>
          <w:tcPr>
            <w:tcW w:w="1418" w:type="dxa"/>
          </w:tcPr>
          <w:p w:rsidR="00F23392" w:rsidRPr="00CE30F9" w:rsidRDefault="00F23392" w:rsidP="00212B78">
            <w:pPr>
              <w:ind w:firstLineChars="100" w:firstLine="240"/>
              <w:jc w:val="center"/>
              <w:rPr>
                <w:rFonts w:ascii="標楷體" w:eastAsia="標楷體" w:hAnsi="標楷體"/>
              </w:rPr>
            </w:pPr>
            <w:r w:rsidRPr="00CE30F9">
              <w:rPr>
                <w:rFonts w:ascii="標楷體" w:eastAsia="標楷體" w:hAnsi="標楷體" w:hint="eastAsia"/>
              </w:rPr>
              <w:t>4</w:t>
            </w:r>
          </w:p>
        </w:tc>
      </w:tr>
      <w:tr w:rsidR="00F23392" w:rsidRPr="006B7C86" w:rsidTr="006B7C86">
        <w:tc>
          <w:tcPr>
            <w:tcW w:w="10062" w:type="dxa"/>
            <w:gridSpan w:val="6"/>
          </w:tcPr>
          <w:p w:rsidR="00F23392" w:rsidRPr="00E602D0" w:rsidRDefault="00F23392" w:rsidP="002C528B">
            <w:pPr>
              <w:adjustRightInd w:val="0"/>
              <w:snapToGrid w:val="0"/>
              <w:rPr>
                <w:rFonts w:ascii="標楷體" w:eastAsia="標楷體" w:hAnsi="標楷體"/>
                <w:color w:val="984806" w:themeColor="accent6" w:themeShade="80"/>
                <w:szCs w:val="24"/>
              </w:rPr>
            </w:pPr>
            <w:r w:rsidRPr="00E602D0">
              <w:rPr>
                <w:rFonts w:ascii="標楷體" w:eastAsia="標楷體" w:hAnsi="標楷體"/>
                <w:szCs w:val="24"/>
              </w:rPr>
              <w:t>流行音樂是許多人共同的回憶</w:t>
            </w:r>
            <w:r w:rsidRPr="00E602D0">
              <w:rPr>
                <w:rFonts w:ascii="標楷體" w:eastAsia="標楷體" w:hAnsi="標楷體" w:hint="eastAsia"/>
                <w:szCs w:val="24"/>
              </w:rPr>
              <w:t>。</w:t>
            </w:r>
            <w:r w:rsidR="006E007D">
              <w:rPr>
                <w:rFonts w:ascii="標楷體" w:eastAsia="標楷體" w:hAnsi="標楷體" w:hint="eastAsia"/>
                <w:szCs w:val="24"/>
              </w:rPr>
              <w:t>＜</w:t>
            </w:r>
            <w:r w:rsidRPr="00E602D0">
              <w:rPr>
                <w:rFonts w:ascii="標楷體" w:eastAsia="標楷體" w:hAnsi="標楷體"/>
                <w:szCs w:val="24"/>
              </w:rPr>
              <w:t>最長的電影</w:t>
            </w:r>
            <w:r w:rsidR="006E007D">
              <w:rPr>
                <w:rFonts w:ascii="標楷體" w:eastAsia="標楷體" w:hAnsi="標楷體"/>
                <w:szCs w:val="24"/>
              </w:rPr>
              <w:t>＞</w:t>
            </w:r>
            <w:r w:rsidR="00146868">
              <w:rPr>
                <w:rFonts w:ascii="標楷體" w:eastAsia="標楷體" w:hAnsi="標楷體" w:hint="eastAsia"/>
                <w:szCs w:val="24"/>
              </w:rPr>
              <w:t>為</w:t>
            </w:r>
            <w:r w:rsidRPr="00E602D0">
              <w:rPr>
                <w:rFonts w:ascii="標楷體" w:eastAsia="標楷體" w:hAnsi="標楷體"/>
                <w:szCs w:val="24"/>
              </w:rPr>
              <w:t>2007</w:t>
            </w:r>
            <w:r w:rsidR="005C100A" w:rsidRPr="00E602D0">
              <w:rPr>
                <w:rFonts w:ascii="標楷體" w:eastAsia="標楷體" w:hAnsi="標楷體" w:hint="eastAsia"/>
                <w:szCs w:val="24"/>
              </w:rPr>
              <w:t>年作品</w:t>
            </w:r>
            <w:r w:rsidR="00146868">
              <w:rPr>
                <w:rFonts w:ascii="標楷體" w:eastAsia="標楷體" w:hAnsi="標楷體" w:hint="eastAsia"/>
                <w:szCs w:val="24"/>
              </w:rPr>
              <w:t>，</w:t>
            </w:r>
            <w:r w:rsidR="006E007D">
              <w:rPr>
                <w:rFonts w:ascii="標楷體" w:eastAsia="標楷體" w:hAnsi="標楷體" w:hint="eastAsia"/>
                <w:szCs w:val="24"/>
              </w:rPr>
              <w:t>＜</w:t>
            </w:r>
            <w:r w:rsidRPr="00E602D0">
              <w:rPr>
                <w:rFonts w:ascii="標楷體" w:eastAsia="標楷體" w:hAnsi="標楷體"/>
                <w:szCs w:val="24"/>
              </w:rPr>
              <w:t>世界末日</w:t>
            </w:r>
            <w:r w:rsidR="006E007D">
              <w:rPr>
                <w:rFonts w:ascii="標楷體" w:eastAsia="標楷體" w:hAnsi="標楷體"/>
                <w:szCs w:val="24"/>
              </w:rPr>
              <w:t>＞</w:t>
            </w:r>
            <w:r w:rsidR="00146868">
              <w:rPr>
                <w:rFonts w:ascii="標楷體" w:eastAsia="標楷體" w:hAnsi="標楷體" w:hint="eastAsia"/>
                <w:szCs w:val="24"/>
              </w:rPr>
              <w:t>為</w:t>
            </w:r>
            <w:r w:rsidRPr="00E602D0">
              <w:rPr>
                <w:rFonts w:ascii="標楷體" w:eastAsia="標楷體" w:hAnsi="標楷體"/>
                <w:szCs w:val="24"/>
              </w:rPr>
              <w:t>2001</w:t>
            </w:r>
            <w:r w:rsidR="00146868">
              <w:rPr>
                <w:rFonts w:ascii="標楷體" w:eastAsia="標楷體" w:hAnsi="標楷體" w:hint="eastAsia"/>
                <w:szCs w:val="24"/>
              </w:rPr>
              <w:t>年</w:t>
            </w:r>
            <w:r w:rsidRPr="00E602D0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</w:tr>
      <w:tr w:rsidR="00F23392" w:rsidTr="006B7C86">
        <w:tc>
          <w:tcPr>
            <w:tcW w:w="1526" w:type="dxa"/>
          </w:tcPr>
          <w:p w:rsidR="00F23392" w:rsidRPr="007E22F5" w:rsidRDefault="00F23392" w:rsidP="006B7C86">
            <w:pPr>
              <w:jc w:val="center"/>
              <w:rPr>
                <w:rFonts w:ascii="標楷體" w:eastAsia="標楷體" w:hAnsi="標楷體"/>
                <w:b/>
              </w:rPr>
            </w:pPr>
            <w:r w:rsidRPr="007E22F5">
              <w:rPr>
                <w:rFonts w:ascii="標楷體" w:eastAsia="標楷體" w:hAnsi="標楷體" w:hint="eastAsia"/>
                <w:b/>
              </w:rPr>
              <w:t>古智</w:t>
            </w:r>
            <w:proofErr w:type="gramStart"/>
            <w:r w:rsidRPr="007E22F5">
              <w:rPr>
                <w:rFonts w:ascii="標楷體" w:eastAsia="標楷體" w:hAnsi="標楷體" w:hint="eastAsia"/>
                <w:b/>
              </w:rPr>
              <w:t>旻</w:t>
            </w:r>
            <w:proofErr w:type="gramEnd"/>
          </w:p>
        </w:tc>
        <w:tc>
          <w:tcPr>
            <w:tcW w:w="1701" w:type="dxa"/>
            <w:gridSpan w:val="2"/>
          </w:tcPr>
          <w:p w:rsidR="00F23392" w:rsidRPr="00CE30F9" w:rsidRDefault="00F23392" w:rsidP="00F813E6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CE30F9">
              <w:rPr>
                <w:rFonts w:ascii="標楷體" w:eastAsia="標楷體" w:hAnsi="標楷體" w:hint="eastAsia"/>
              </w:rPr>
              <w:t>應物104級</w:t>
            </w:r>
            <w:proofErr w:type="gramEnd"/>
          </w:p>
        </w:tc>
        <w:tc>
          <w:tcPr>
            <w:tcW w:w="1165" w:type="dxa"/>
          </w:tcPr>
          <w:p w:rsidR="00F23392" w:rsidRPr="00CE30F9" w:rsidRDefault="00F23392" w:rsidP="00F813E6">
            <w:pPr>
              <w:jc w:val="center"/>
              <w:rPr>
                <w:rFonts w:ascii="標楷體" w:eastAsia="標楷體" w:hAnsi="標楷體"/>
              </w:rPr>
            </w:pPr>
            <w:r w:rsidRPr="00CE30F9">
              <w:rPr>
                <w:rFonts w:ascii="標楷體" w:eastAsia="標楷體" w:hAnsi="標楷體" w:hint="eastAsia"/>
              </w:rPr>
              <w:t>鋼琴</w:t>
            </w:r>
          </w:p>
        </w:tc>
        <w:tc>
          <w:tcPr>
            <w:tcW w:w="4252" w:type="dxa"/>
          </w:tcPr>
          <w:p w:rsidR="00F23392" w:rsidRPr="00CE30F9" w:rsidRDefault="00F23392" w:rsidP="006E007D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CE30F9">
              <w:rPr>
                <w:rFonts w:ascii="標楷體" w:eastAsia="標楷體" w:hAnsi="標楷體" w:hint="eastAsia"/>
              </w:rPr>
              <w:t>夢中的婚禮</w:t>
            </w:r>
          </w:p>
        </w:tc>
        <w:tc>
          <w:tcPr>
            <w:tcW w:w="1418" w:type="dxa"/>
          </w:tcPr>
          <w:p w:rsidR="00F23392" w:rsidRPr="00CE30F9" w:rsidRDefault="00F23392" w:rsidP="00F813E6">
            <w:pPr>
              <w:jc w:val="center"/>
              <w:rPr>
                <w:rFonts w:ascii="標楷體" w:eastAsia="標楷體" w:hAnsi="標楷體"/>
              </w:rPr>
            </w:pPr>
            <w:r w:rsidRPr="00CE30F9">
              <w:rPr>
                <w:rFonts w:ascii="標楷體" w:eastAsia="標楷體" w:hAnsi="標楷體" w:hint="eastAsia"/>
              </w:rPr>
              <w:t>2.43</w:t>
            </w:r>
          </w:p>
        </w:tc>
      </w:tr>
      <w:tr w:rsidR="00CE30F9" w:rsidRPr="006B7C86" w:rsidTr="006B7C86">
        <w:tc>
          <w:tcPr>
            <w:tcW w:w="10062" w:type="dxa"/>
            <w:gridSpan w:val="6"/>
          </w:tcPr>
          <w:p w:rsidR="00E41785" w:rsidRPr="00E602D0" w:rsidRDefault="00D96D16" w:rsidP="00C92326">
            <w:pPr>
              <w:rPr>
                <w:rFonts w:ascii="標楷體" w:eastAsia="標楷體" w:hAnsi="標楷體"/>
              </w:rPr>
            </w:pPr>
            <w:r w:rsidRPr="00E602D0">
              <w:rPr>
                <w:rFonts w:ascii="標楷體" w:eastAsia="標楷體" w:hAnsi="標楷體"/>
              </w:rPr>
              <w:t>在</w:t>
            </w:r>
            <w:proofErr w:type="spellStart"/>
            <w:r w:rsidRPr="00E602D0">
              <w:rPr>
                <w:rFonts w:eastAsia="標楷體"/>
              </w:rPr>
              <w:t>Ricard</w:t>
            </w:r>
            <w:proofErr w:type="spellEnd"/>
            <w:r w:rsidRPr="00E602D0">
              <w:rPr>
                <w:rFonts w:eastAsia="標楷體"/>
              </w:rPr>
              <w:t xml:space="preserve"> </w:t>
            </w:r>
            <w:proofErr w:type="spellStart"/>
            <w:r w:rsidRPr="00E602D0">
              <w:rPr>
                <w:rFonts w:eastAsia="標楷體"/>
              </w:rPr>
              <w:t>Clapderman</w:t>
            </w:r>
            <w:proofErr w:type="spellEnd"/>
            <w:r w:rsidR="009D5F3B">
              <w:rPr>
                <w:rFonts w:ascii="標楷體" w:eastAsia="標楷體" w:hAnsi="標楷體"/>
              </w:rPr>
              <w:t>鋼琴音樂中，分解和弦使用很多</w:t>
            </w:r>
            <w:r w:rsidR="009D5F3B">
              <w:rPr>
                <w:rFonts w:ascii="標楷體" w:eastAsia="標楷體" w:hAnsi="標楷體" w:hint="eastAsia"/>
              </w:rPr>
              <w:t>。</w:t>
            </w:r>
            <w:r w:rsidRPr="00E602D0">
              <w:rPr>
                <w:rFonts w:ascii="標楷體" w:eastAsia="標楷體" w:hAnsi="標楷體"/>
              </w:rPr>
              <w:t>不僅左手的伴奏音型中經常出現，右手的旋律也常用分解和弦來增加作品的豐富度。</w:t>
            </w:r>
            <w:r w:rsidR="00E41785" w:rsidRPr="00E602D0">
              <w:rPr>
                <w:rFonts w:ascii="標楷體" w:eastAsia="標楷體" w:hAnsi="標楷體"/>
              </w:rPr>
              <w:t>此曲為法國鋼琴王子</w:t>
            </w:r>
            <w:proofErr w:type="spellStart"/>
            <w:r w:rsidR="00E41785" w:rsidRPr="00E602D0">
              <w:rPr>
                <w:rFonts w:eastAsia="標楷體"/>
              </w:rPr>
              <w:t>Ricard</w:t>
            </w:r>
            <w:proofErr w:type="spellEnd"/>
            <w:r w:rsidR="009D5F3B">
              <w:rPr>
                <w:rFonts w:eastAsia="標楷體" w:hint="eastAsia"/>
              </w:rPr>
              <w:t xml:space="preserve"> </w:t>
            </w:r>
            <w:r w:rsidR="00E41785" w:rsidRPr="00E602D0">
              <w:rPr>
                <w:rFonts w:eastAsia="標楷體"/>
              </w:rPr>
              <w:t xml:space="preserve"> </w:t>
            </w:r>
            <w:proofErr w:type="spellStart"/>
            <w:r w:rsidR="00E41785" w:rsidRPr="00E602D0">
              <w:rPr>
                <w:rFonts w:eastAsia="標楷體"/>
              </w:rPr>
              <w:t>Clapderman</w:t>
            </w:r>
            <w:proofErr w:type="spellEnd"/>
            <w:r w:rsidR="00E41785" w:rsidRPr="00E602D0">
              <w:rPr>
                <w:rFonts w:ascii="標楷體" w:eastAsia="標楷體" w:hAnsi="標楷體"/>
              </w:rPr>
              <w:t>成名曲之</w:t>
            </w:r>
            <w:proofErr w:type="gramStart"/>
            <w:r w:rsidR="00E41785" w:rsidRPr="00E602D0">
              <w:rPr>
                <w:rFonts w:ascii="標楷體" w:eastAsia="標楷體" w:hAnsi="標楷體"/>
              </w:rPr>
              <w:t>ㄧ</w:t>
            </w:r>
            <w:proofErr w:type="gramEnd"/>
            <w:r w:rsidR="00E41785" w:rsidRPr="00E602D0">
              <w:rPr>
                <w:rFonts w:ascii="標楷體" w:eastAsia="標楷體" w:hAnsi="標楷體"/>
              </w:rPr>
              <w:t>，至今仍風靡全球。這是</w:t>
            </w:r>
            <w:r w:rsidR="00C92326">
              <w:rPr>
                <w:rFonts w:ascii="標楷體" w:eastAsia="標楷體" w:hAnsi="標楷體" w:hint="eastAsia"/>
              </w:rPr>
              <w:t>一</w:t>
            </w:r>
            <w:r w:rsidR="00E41785" w:rsidRPr="00E602D0">
              <w:rPr>
                <w:rFonts w:ascii="標楷體" w:eastAsia="標楷體" w:hAnsi="標楷體"/>
              </w:rPr>
              <w:t>首華麗</w:t>
            </w:r>
            <w:r w:rsidR="00E41785" w:rsidRPr="00E602D0">
              <w:rPr>
                <w:rFonts w:ascii="標楷體" w:eastAsia="標楷體" w:hAnsi="標楷體" w:hint="eastAsia"/>
              </w:rPr>
              <w:t>、</w:t>
            </w:r>
            <w:r w:rsidR="00E41785" w:rsidRPr="00E602D0">
              <w:rPr>
                <w:rFonts w:ascii="標楷體" w:eastAsia="標楷體" w:hAnsi="標楷體"/>
              </w:rPr>
              <w:t>優美卻簡單易學的曲子</w:t>
            </w:r>
            <w:r w:rsidR="00E41785" w:rsidRPr="00E602D0">
              <w:rPr>
                <w:rFonts w:ascii="標楷體" w:eastAsia="標楷體" w:hAnsi="標楷體" w:hint="eastAsia"/>
              </w:rPr>
              <w:t>。</w:t>
            </w:r>
            <w:r w:rsidR="00E41785" w:rsidRPr="00E602D0">
              <w:rPr>
                <w:rFonts w:ascii="標楷體" w:eastAsia="標楷體" w:hAnsi="標楷體"/>
              </w:rPr>
              <w:t>曲子短小，</w:t>
            </w:r>
            <w:r w:rsidR="00C92326">
              <w:rPr>
                <w:rFonts w:ascii="標楷體" w:eastAsia="標楷體" w:hAnsi="標楷體" w:hint="eastAsia"/>
              </w:rPr>
              <w:t>但</w:t>
            </w:r>
            <w:r w:rsidR="00E41785" w:rsidRPr="00E602D0">
              <w:rPr>
                <w:rFonts w:ascii="標楷體" w:eastAsia="標楷體" w:hAnsi="標楷體"/>
              </w:rPr>
              <w:t>拍子的</w:t>
            </w:r>
            <w:r w:rsidR="00C92326">
              <w:rPr>
                <w:rFonts w:ascii="標楷體" w:eastAsia="標楷體" w:hAnsi="標楷體"/>
              </w:rPr>
              <w:t>變換極為巧妙，牽引著</w:t>
            </w:r>
            <w:r w:rsidR="00C92326" w:rsidRPr="00E602D0">
              <w:rPr>
                <w:rFonts w:ascii="標楷體" w:eastAsia="標楷體" w:hAnsi="標楷體"/>
              </w:rPr>
              <w:t>情</w:t>
            </w:r>
            <w:r w:rsidR="00A830F3">
              <w:rPr>
                <w:rFonts w:ascii="標楷體" w:eastAsia="標楷體" w:hAnsi="標楷體" w:hint="eastAsia"/>
              </w:rPr>
              <w:t>緒</w:t>
            </w:r>
            <w:r w:rsidR="005E63B2" w:rsidRPr="00E602D0">
              <w:rPr>
                <w:rFonts w:ascii="標楷體" w:eastAsia="標楷體" w:hAnsi="標楷體" w:hint="eastAsia"/>
              </w:rPr>
              <w:t>。</w:t>
            </w:r>
            <w:r w:rsidR="005E63B2" w:rsidRPr="00E602D0">
              <w:rPr>
                <w:rFonts w:ascii="標楷體" w:eastAsia="標楷體" w:hAnsi="標楷體"/>
              </w:rPr>
              <w:t>跟著旋律起伏變化</w:t>
            </w:r>
            <w:r w:rsidR="005E63B2" w:rsidRPr="00E602D0">
              <w:rPr>
                <w:rFonts w:ascii="標楷體" w:eastAsia="標楷體" w:hAnsi="標楷體" w:hint="eastAsia"/>
              </w:rPr>
              <w:t>，</w:t>
            </w:r>
            <w:r w:rsidR="00E41785" w:rsidRPr="00E602D0">
              <w:rPr>
                <w:rFonts w:ascii="標楷體" w:eastAsia="標楷體" w:hAnsi="標楷體"/>
              </w:rPr>
              <w:t>行雲流水般的流暢彈奏，</w:t>
            </w:r>
            <w:r w:rsidR="00C92326">
              <w:rPr>
                <w:rFonts w:ascii="標楷體" w:eastAsia="標楷體" w:hAnsi="標楷體" w:hint="eastAsia"/>
              </w:rPr>
              <w:t>帶</w:t>
            </w:r>
            <w:r w:rsidR="00C92326">
              <w:rPr>
                <w:rFonts w:ascii="標楷體" w:eastAsia="標楷體" w:hAnsi="標楷體"/>
              </w:rPr>
              <w:t>些</w:t>
            </w:r>
            <w:r w:rsidR="005E63B2" w:rsidRPr="00E602D0">
              <w:rPr>
                <w:rFonts w:ascii="標楷體" w:eastAsia="標楷體" w:hAnsi="標楷體"/>
              </w:rPr>
              <w:t>淡淡的</w:t>
            </w:r>
            <w:proofErr w:type="gramStart"/>
            <w:r w:rsidR="005E63B2" w:rsidRPr="00E602D0">
              <w:rPr>
                <w:rFonts w:ascii="標楷體" w:eastAsia="標楷體" w:hAnsi="標楷體"/>
              </w:rPr>
              <w:t>愁思</w:t>
            </w:r>
            <w:r w:rsidR="005E63B2" w:rsidRPr="00E602D0">
              <w:rPr>
                <w:rFonts w:ascii="標楷體" w:eastAsia="標楷體" w:hAnsi="標楷體" w:hint="eastAsia"/>
              </w:rPr>
              <w:t>－</w:t>
            </w:r>
            <w:proofErr w:type="gramEnd"/>
            <w:r w:rsidR="005E63B2" w:rsidRPr="00E602D0">
              <w:rPr>
                <w:rFonts w:ascii="標楷體" w:eastAsia="標楷體" w:hAnsi="標楷體"/>
              </w:rPr>
              <w:t>溫柔優雅、如夢似幻，使人彷彿</w:t>
            </w:r>
            <w:r w:rsidR="005E63B2" w:rsidRPr="00E602D0">
              <w:rPr>
                <w:rFonts w:ascii="標楷體" w:eastAsia="標楷體" w:hAnsi="標楷體" w:hint="eastAsia"/>
              </w:rPr>
              <w:t>置身</w:t>
            </w:r>
            <w:r w:rsidR="005E63B2" w:rsidRPr="00E602D0">
              <w:rPr>
                <w:rFonts w:ascii="標楷體" w:eastAsia="標楷體" w:hAnsi="標楷體"/>
              </w:rPr>
              <w:t>於一座典雅</w:t>
            </w:r>
            <w:r w:rsidR="00E41785" w:rsidRPr="00E602D0">
              <w:rPr>
                <w:rFonts w:ascii="標楷體" w:eastAsia="標楷體" w:hAnsi="標楷體"/>
              </w:rPr>
              <w:t>花園</w:t>
            </w:r>
            <w:r w:rsidR="00C92326">
              <w:rPr>
                <w:rFonts w:ascii="標楷體" w:eastAsia="標楷體" w:hAnsi="標楷體" w:hint="eastAsia"/>
              </w:rPr>
              <w:t>之</w:t>
            </w:r>
            <w:r w:rsidR="00E41785" w:rsidRPr="00E602D0">
              <w:rPr>
                <w:rFonts w:ascii="標楷體" w:eastAsia="標楷體" w:hAnsi="標楷體"/>
              </w:rPr>
              <w:t>中，見證</w:t>
            </w:r>
            <w:r w:rsidR="00C92326">
              <w:rPr>
                <w:rFonts w:ascii="標楷體" w:eastAsia="標楷體" w:hAnsi="標楷體"/>
              </w:rPr>
              <w:t>洋溢</w:t>
            </w:r>
            <w:r w:rsidR="005E63B2" w:rsidRPr="00E602D0">
              <w:rPr>
                <w:rFonts w:ascii="標楷體" w:eastAsia="標楷體" w:hAnsi="標楷體"/>
              </w:rPr>
              <w:t>幸福</w:t>
            </w:r>
            <w:r w:rsidR="005E63B2" w:rsidRPr="00E602D0">
              <w:rPr>
                <w:rFonts w:ascii="標楷體" w:eastAsia="標楷體" w:hAnsi="標楷體" w:hint="eastAsia"/>
              </w:rPr>
              <w:t>的</w:t>
            </w:r>
            <w:r w:rsidR="005E63B2" w:rsidRPr="00E602D0">
              <w:rPr>
                <w:rFonts w:ascii="標楷體" w:eastAsia="標楷體" w:hAnsi="標楷體"/>
              </w:rPr>
              <w:t>婚禮</w:t>
            </w:r>
            <w:r w:rsidR="005E63B2" w:rsidRPr="00E602D0">
              <w:rPr>
                <w:rFonts w:ascii="標楷體" w:eastAsia="標楷體" w:hAnsi="標楷體" w:hint="eastAsia"/>
              </w:rPr>
              <w:t>，</w:t>
            </w:r>
            <w:r w:rsidR="00E41785" w:rsidRPr="00E602D0">
              <w:rPr>
                <w:rFonts w:ascii="標楷體" w:eastAsia="標楷體" w:hAnsi="標楷體"/>
              </w:rPr>
              <w:t>愛的誓言。</w:t>
            </w:r>
          </w:p>
        </w:tc>
      </w:tr>
      <w:tr w:rsidR="00F23392" w:rsidTr="006B7C86">
        <w:tc>
          <w:tcPr>
            <w:tcW w:w="1526" w:type="dxa"/>
          </w:tcPr>
          <w:p w:rsidR="00F40948" w:rsidRPr="008C161D" w:rsidRDefault="00F23392" w:rsidP="00FF2C3F">
            <w:pPr>
              <w:adjustRightInd w:val="0"/>
              <w:snapToGrid w:val="0"/>
              <w:spacing w:afterLines="50"/>
              <w:jc w:val="center"/>
              <w:rPr>
                <w:rFonts w:ascii="標楷體" w:eastAsia="標楷體" w:hAnsi="標楷體"/>
                <w:b/>
              </w:rPr>
            </w:pPr>
            <w:proofErr w:type="gramStart"/>
            <w:r w:rsidRPr="008C161D">
              <w:rPr>
                <w:rFonts w:ascii="標楷體" w:eastAsia="標楷體" w:hAnsi="標楷體" w:hint="eastAsia"/>
                <w:b/>
              </w:rPr>
              <w:t>游鎮魁</w:t>
            </w:r>
            <w:proofErr w:type="gramEnd"/>
          </w:p>
        </w:tc>
        <w:tc>
          <w:tcPr>
            <w:tcW w:w="1701" w:type="dxa"/>
            <w:gridSpan w:val="2"/>
          </w:tcPr>
          <w:p w:rsidR="00F23392" w:rsidRPr="00CE30F9" w:rsidRDefault="00F23392" w:rsidP="00F813E6">
            <w:pPr>
              <w:jc w:val="center"/>
              <w:rPr>
                <w:rFonts w:ascii="標楷體" w:eastAsia="標楷體" w:hAnsi="標楷體"/>
              </w:rPr>
            </w:pPr>
            <w:r w:rsidRPr="00CE30F9">
              <w:rPr>
                <w:rFonts w:ascii="標楷體" w:eastAsia="標楷體" w:hAnsi="標楷體" w:hint="eastAsia"/>
              </w:rPr>
              <w:t>應數103級</w:t>
            </w:r>
          </w:p>
        </w:tc>
        <w:tc>
          <w:tcPr>
            <w:tcW w:w="1165" w:type="dxa"/>
          </w:tcPr>
          <w:p w:rsidR="00F23392" w:rsidRPr="00CE30F9" w:rsidRDefault="00F23392" w:rsidP="00F813E6">
            <w:pPr>
              <w:jc w:val="center"/>
              <w:rPr>
                <w:rFonts w:ascii="標楷體" w:eastAsia="標楷體" w:hAnsi="標楷體"/>
              </w:rPr>
            </w:pPr>
            <w:r w:rsidRPr="00CE30F9">
              <w:rPr>
                <w:rFonts w:ascii="標楷體" w:eastAsia="標楷體" w:hAnsi="標楷體" w:hint="eastAsia"/>
              </w:rPr>
              <w:t>鋼琴</w:t>
            </w:r>
          </w:p>
        </w:tc>
        <w:tc>
          <w:tcPr>
            <w:tcW w:w="4252" w:type="dxa"/>
          </w:tcPr>
          <w:p w:rsidR="00F23392" w:rsidRPr="00CE30F9" w:rsidRDefault="00F23392" w:rsidP="00072E01">
            <w:pPr>
              <w:adjustRightInd w:val="0"/>
              <w:snapToGrid w:val="0"/>
              <w:rPr>
                <w:rFonts w:eastAsia="標楷體"/>
              </w:rPr>
            </w:pPr>
            <w:r w:rsidRPr="00CE30F9">
              <w:rPr>
                <w:rFonts w:eastAsia="標楷體"/>
              </w:rPr>
              <w:t>Chopin Waltz Op.64, No.1 Minute Waltz</w:t>
            </w:r>
          </w:p>
        </w:tc>
        <w:tc>
          <w:tcPr>
            <w:tcW w:w="1418" w:type="dxa"/>
          </w:tcPr>
          <w:p w:rsidR="00F23392" w:rsidRPr="00CE30F9" w:rsidRDefault="00F23392" w:rsidP="00F813E6">
            <w:pPr>
              <w:jc w:val="center"/>
              <w:rPr>
                <w:rFonts w:ascii="標楷體" w:eastAsia="標楷體" w:hAnsi="標楷體"/>
              </w:rPr>
            </w:pPr>
            <w:r w:rsidRPr="00CE30F9">
              <w:rPr>
                <w:rFonts w:ascii="標楷體" w:eastAsia="標楷體" w:hAnsi="標楷體" w:hint="eastAsia"/>
              </w:rPr>
              <w:t>2.05</w:t>
            </w:r>
          </w:p>
        </w:tc>
      </w:tr>
      <w:tr w:rsidR="008C161D" w:rsidRPr="006B7C86" w:rsidTr="006B7C86">
        <w:tc>
          <w:tcPr>
            <w:tcW w:w="10062" w:type="dxa"/>
            <w:gridSpan w:val="6"/>
          </w:tcPr>
          <w:p w:rsidR="002D4C01" w:rsidRPr="00F40948" w:rsidRDefault="00C92326" w:rsidP="007E4EF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你能想像一隻小狗不停地追逐自己尾巴團團轉的情景！</w:t>
            </w:r>
            <w:r w:rsidR="002D4C01" w:rsidRPr="00F40948">
              <w:rPr>
                <w:rFonts w:ascii="標楷體" w:eastAsia="標楷體" w:hAnsi="標楷體"/>
              </w:rPr>
              <w:t>1946至1947</w:t>
            </w:r>
            <w:r>
              <w:rPr>
                <w:rFonts w:ascii="標楷體" w:eastAsia="標楷體" w:hAnsi="標楷體"/>
              </w:rPr>
              <w:t>年間，「鋼琴詩人」蕭邦創作這首暱稱為＜小狗圓舞曲＞的鋼琴小品，即是在描述</w:t>
            </w:r>
            <w:r>
              <w:rPr>
                <w:rFonts w:ascii="標楷體" w:eastAsia="標楷體" w:hAnsi="標楷體" w:hint="eastAsia"/>
              </w:rPr>
              <w:t>如此</w:t>
            </w:r>
            <w:r>
              <w:rPr>
                <w:rFonts w:ascii="標楷體" w:eastAsia="標楷體" w:hAnsi="標楷體"/>
              </w:rPr>
              <w:t>的場景</w:t>
            </w:r>
            <w:r>
              <w:rPr>
                <w:rFonts w:ascii="標楷體" w:eastAsia="標楷體" w:hAnsi="標楷體" w:hint="eastAsia"/>
              </w:rPr>
              <w:t>。</w:t>
            </w:r>
            <w:r>
              <w:rPr>
                <w:rFonts w:ascii="標楷體" w:eastAsia="標楷體" w:hAnsi="標楷體"/>
              </w:rPr>
              <w:t>曲子</w:t>
            </w:r>
            <w:proofErr w:type="gramStart"/>
            <w:r>
              <w:rPr>
                <w:rFonts w:ascii="標楷體" w:eastAsia="標楷體" w:hAnsi="標楷體"/>
              </w:rPr>
              <w:t>甚短甚快</w:t>
            </w:r>
            <w:proofErr w:type="gramEnd"/>
            <w:r>
              <w:rPr>
                <w:rFonts w:ascii="標楷體" w:eastAsia="標楷體" w:hAnsi="標楷體"/>
              </w:rPr>
              <w:t>，</w:t>
            </w:r>
            <w:r w:rsidR="00C05BD5">
              <w:rPr>
                <w:rFonts w:ascii="標楷體" w:eastAsia="標楷體" w:hAnsi="標楷體"/>
              </w:rPr>
              <w:t>又有</w:t>
            </w:r>
            <w:r w:rsidR="009A3B0A">
              <w:rPr>
                <w:rFonts w:ascii="標楷體" w:eastAsia="標楷體" w:hAnsi="標楷體"/>
              </w:rPr>
              <w:t>「一分鐘圓舞曲」</w:t>
            </w:r>
            <w:r>
              <w:rPr>
                <w:rFonts w:ascii="標楷體" w:eastAsia="標楷體" w:hAnsi="標楷體" w:hint="eastAsia"/>
              </w:rPr>
              <w:t>和</w:t>
            </w:r>
            <w:r w:rsidR="009A3B0A">
              <w:rPr>
                <w:rFonts w:ascii="標楷體" w:eastAsia="標楷體" w:hAnsi="標楷體"/>
              </w:rPr>
              <w:t>「瞬間圓舞曲」</w:t>
            </w:r>
            <w:r w:rsidR="00C05BD5">
              <w:rPr>
                <w:rFonts w:ascii="標楷體" w:eastAsia="標楷體" w:hAnsi="標楷體" w:hint="eastAsia"/>
              </w:rPr>
              <w:t>之</w:t>
            </w:r>
            <w:r w:rsidR="00C05BD5">
              <w:rPr>
                <w:rFonts w:ascii="標楷體" w:eastAsia="標楷體" w:hAnsi="標楷體"/>
              </w:rPr>
              <w:t>稱</w:t>
            </w:r>
            <w:r w:rsidR="002D4C01" w:rsidRPr="00F40948">
              <w:rPr>
                <w:rFonts w:ascii="標楷體" w:eastAsia="標楷體" w:hAnsi="標楷體"/>
              </w:rPr>
              <w:t>。</w:t>
            </w:r>
            <w:r w:rsidR="00C05BD5">
              <w:rPr>
                <w:rFonts w:ascii="標楷體" w:eastAsia="標楷體" w:hAnsi="標楷體"/>
              </w:rPr>
              <w:t>蕭邦年輕</w:t>
            </w:r>
            <w:r w:rsidR="00514BFB">
              <w:rPr>
                <w:rFonts w:ascii="標楷體" w:eastAsia="標楷體" w:hAnsi="標楷體" w:hint="eastAsia"/>
              </w:rPr>
              <w:t>即</w:t>
            </w:r>
            <w:r w:rsidR="00F768A9" w:rsidRPr="00F40948">
              <w:rPr>
                <w:rFonts w:ascii="標楷體" w:eastAsia="標楷體" w:hAnsi="標楷體"/>
              </w:rPr>
              <w:t>患有肺病，為此</w:t>
            </w:r>
            <w:r w:rsidR="00C05BD5">
              <w:rPr>
                <w:rFonts w:ascii="標楷體" w:eastAsia="標楷體" w:hAnsi="標楷體" w:hint="eastAsia"/>
              </w:rPr>
              <w:t>，於</w:t>
            </w:r>
            <w:r w:rsidR="00F768A9" w:rsidRPr="00F40948">
              <w:rPr>
                <w:rFonts w:ascii="標楷體" w:eastAsia="標楷體" w:hAnsi="標楷體"/>
              </w:rPr>
              <w:t>1839到1846年間，每年夏天都會與愛人</w:t>
            </w:r>
            <w:r w:rsidR="00F768A9" w:rsidRPr="00F40948">
              <w:rPr>
                <w:rFonts w:eastAsia="標楷體"/>
              </w:rPr>
              <w:t>George Sand</w:t>
            </w:r>
            <w:r w:rsidR="00F768A9" w:rsidRPr="00F40948">
              <w:rPr>
                <w:rFonts w:ascii="標楷體" w:eastAsia="標楷體" w:hAnsi="標楷體"/>
              </w:rPr>
              <w:t>一起到地中海上的馬約卡小島</w:t>
            </w:r>
            <w:r w:rsidR="00F768A9" w:rsidRPr="00F40948">
              <w:rPr>
                <w:rFonts w:eastAsia="標楷體"/>
              </w:rPr>
              <w:t>Majorca</w:t>
            </w:r>
            <w:r w:rsidR="00F768A9" w:rsidRPr="00F40948">
              <w:rPr>
                <w:rFonts w:ascii="標楷體" w:eastAsia="標楷體" w:hAnsi="標楷體"/>
              </w:rPr>
              <w:t>養病。在那裡，</w:t>
            </w:r>
            <w:proofErr w:type="gramStart"/>
            <w:r w:rsidR="00F768A9" w:rsidRPr="00F40948">
              <w:rPr>
                <w:rFonts w:ascii="標楷體" w:eastAsia="標楷體" w:hAnsi="標楷體"/>
              </w:rPr>
              <w:t>喬治桑養了</w:t>
            </w:r>
            <w:proofErr w:type="gramEnd"/>
            <w:r w:rsidR="00C05BD5">
              <w:rPr>
                <w:rFonts w:ascii="標楷體" w:eastAsia="標楷體" w:hAnsi="標楷體"/>
              </w:rPr>
              <w:t>一隻活潑好動</w:t>
            </w:r>
            <w:r w:rsidR="00C05BD5">
              <w:rPr>
                <w:rFonts w:ascii="標楷體" w:eastAsia="標楷體" w:hAnsi="標楷體" w:hint="eastAsia"/>
              </w:rPr>
              <w:t>，</w:t>
            </w:r>
            <w:r w:rsidR="00F768A9" w:rsidRPr="00F40948">
              <w:rPr>
                <w:rFonts w:ascii="標楷體" w:eastAsia="標楷體" w:hAnsi="標楷體"/>
              </w:rPr>
              <w:t>名叫「侯爵」</w:t>
            </w:r>
            <w:r w:rsidR="00F768A9" w:rsidRPr="00F40948">
              <w:rPr>
                <w:rFonts w:eastAsia="標楷體"/>
              </w:rPr>
              <w:t>Marquis</w:t>
            </w:r>
            <w:r w:rsidR="00F768A9" w:rsidRPr="00F40948">
              <w:rPr>
                <w:rFonts w:ascii="標楷體" w:eastAsia="標楷體" w:hAnsi="標楷體"/>
              </w:rPr>
              <w:t>的小狗。某日，蕭邦看見淘</w:t>
            </w:r>
            <w:r w:rsidR="00514BFB">
              <w:rPr>
                <w:rFonts w:ascii="標楷體" w:eastAsia="標楷體" w:hAnsi="標楷體"/>
              </w:rPr>
              <w:t>氣小狗為了追咬自己的尾巴，不斷</w:t>
            </w:r>
            <w:r w:rsidR="005F03C5">
              <w:rPr>
                <w:rFonts w:ascii="標楷體" w:eastAsia="標楷體" w:hAnsi="標楷體"/>
              </w:rPr>
              <w:t>在地上團團轉，覺得</w:t>
            </w:r>
            <w:r w:rsidR="00C05BD5">
              <w:rPr>
                <w:rFonts w:ascii="標楷體" w:eastAsia="標楷體" w:hAnsi="標楷體"/>
              </w:rPr>
              <w:t>有趣</w:t>
            </w:r>
            <w:r w:rsidR="00C05BD5">
              <w:rPr>
                <w:rFonts w:ascii="標楷體" w:eastAsia="標楷體" w:hAnsi="標楷體" w:hint="eastAsia"/>
              </w:rPr>
              <w:t>，</w:t>
            </w:r>
            <w:r w:rsidR="00C05BD5">
              <w:rPr>
                <w:rFonts w:ascii="標楷體" w:eastAsia="標楷體" w:hAnsi="標楷體"/>
              </w:rPr>
              <w:t>就以小</w:t>
            </w:r>
            <w:proofErr w:type="gramStart"/>
            <w:r w:rsidR="00C05BD5">
              <w:rPr>
                <w:rFonts w:ascii="標楷體" w:eastAsia="標楷體" w:hAnsi="標楷體"/>
              </w:rPr>
              <w:t>狗為題</w:t>
            </w:r>
            <w:proofErr w:type="gramEnd"/>
            <w:r w:rsidR="00C05BD5">
              <w:rPr>
                <w:rFonts w:ascii="標楷體" w:eastAsia="標楷體" w:hAnsi="標楷體"/>
              </w:rPr>
              <w:t>，</w:t>
            </w:r>
            <w:r w:rsidR="00C05BD5">
              <w:rPr>
                <w:rFonts w:ascii="標楷體" w:eastAsia="標楷體" w:hAnsi="標楷體" w:hint="eastAsia"/>
              </w:rPr>
              <w:t>創</w:t>
            </w:r>
            <w:r w:rsidR="00C05BD5">
              <w:rPr>
                <w:rFonts w:ascii="標楷體" w:eastAsia="標楷體" w:hAnsi="標楷體"/>
              </w:rPr>
              <w:t>作</w:t>
            </w:r>
            <w:r w:rsidR="00F768A9" w:rsidRPr="00F40948">
              <w:rPr>
                <w:rFonts w:ascii="標楷體" w:eastAsia="標楷體" w:hAnsi="標楷體"/>
              </w:rPr>
              <w:t>這首著名的鋼琴小品。</w:t>
            </w:r>
          </w:p>
        </w:tc>
      </w:tr>
      <w:tr w:rsidR="00F23392" w:rsidTr="006B7C86">
        <w:tc>
          <w:tcPr>
            <w:tcW w:w="1526" w:type="dxa"/>
          </w:tcPr>
          <w:p w:rsidR="003F7B90" w:rsidRPr="005A4A70" w:rsidRDefault="00F23392" w:rsidP="006E007D">
            <w:pPr>
              <w:jc w:val="center"/>
              <w:rPr>
                <w:rFonts w:ascii="標楷體" w:eastAsia="標楷體" w:hAnsi="標楷體"/>
                <w:b/>
              </w:rPr>
            </w:pPr>
            <w:proofErr w:type="gramStart"/>
            <w:r w:rsidRPr="005A4A70">
              <w:rPr>
                <w:rFonts w:ascii="標楷體" w:eastAsia="標楷體" w:hAnsi="標楷體" w:hint="eastAsia"/>
                <w:b/>
              </w:rPr>
              <w:t>陳文矩</w:t>
            </w:r>
            <w:proofErr w:type="gramEnd"/>
          </w:p>
        </w:tc>
        <w:tc>
          <w:tcPr>
            <w:tcW w:w="1701" w:type="dxa"/>
            <w:gridSpan w:val="2"/>
          </w:tcPr>
          <w:p w:rsidR="00F23392" w:rsidRPr="00CE30F9" w:rsidRDefault="00F23392" w:rsidP="00F813E6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CE30F9">
              <w:rPr>
                <w:rFonts w:ascii="標楷體" w:eastAsia="標楷體" w:hAnsi="標楷體" w:hint="eastAsia"/>
              </w:rPr>
              <w:t>土環106級</w:t>
            </w:r>
            <w:proofErr w:type="gramEnd"/>
          </w:p>
        </w:tc>
        <w:tc>
          <w:tcPr>
            <w:tcW w:w="1165" w:type="dxa"/>
          </w:tcPr>
          <w:p w:rsidR="00F23392" w:rsidRPr="00CE30F9" w:rsidRDefault="00F23392" w:rsidP="00F813E6">
            <w:pPr>
              <w:jc w:val="center"/>
              <w:rPr>
                <w:rFonts w:ascii="標楷體" w:eastAsia="標楷體" w:hAnsi="標楷體"/>
              </w:rPr>
            </w:pPr>
            <w:r w:rsidRPr="00CE30F9">
              <w:rPr>
                <w:rFonts w:ascii="標楷體" w:eastAsia="標楷體" w:hAnsi="標楷體" w:hint="eastAsia"/>
              </w:rPr>
              <w:t>鋼琴</w:t>
            </w:r>
          </w:p>
        </w:tc>
        <w:tc>
          <w:tcPr>
            <w:tcW w:w="4252" w:type="dxa"/>
          </w:tcPr>
          <w:p w:rsidR="00F23392" w:rsidRPr="00CE30F9" w:rsidRDefault="00F23392" w:rsidP="006E007D">
            <w:pPr>
              <w:adjustRightInd w:val="0"/>
              <w:snapToGrid w:val="0"/>
              <w:rPr>
                <w:rFonts w:eastAsia="標楷體"/>
              </w:rPr>
            </w:pPr>
            <w:r w:rsidRPr="00CE30F9">
              <w:rPr>
                <w:rFonts w:eastAsia="標楷體"/>
              </w:rPr>
              <w:t>ALL OF ME</w:t>
            </w:r>
          </w:p>
        </w:tc>
        <w:tc>
          <w:tcPr>
            <w:tcW w:w="1418" w:type="dxa"/>
          </w:tcPr>
          <w:p w:rsidR="00F23392" w:rsidRPr="00CE30F9" w:rsidRDefault="00F23392" w:rsidP="00F813E6">
            <w:pPr>
              <w:ind w:firstLineChars="150" w:firstLine="360"/>
              <w:rPr>
                <w:rFonts w:ascii="標楷體" w:eastAsia="標楷體" w:hAnsi="標楷體"/>
              </w:rPr>
            </w:pPr>
            <w:r w:rsidRPr="00CE30F9">
              <w:rPr>
                <w:rFonts w:ascii="標楷體" w:eastAsia="標楷體" w:hAnsi="標楷體" w:hint="eastAsia"/>
              </w:rPr>
              <w:t>3</w:t>
            </w:r>
          </w:p>
        </w:tc>
      </w:tr>
      <w:tr w:rsidR="00451EB1" w:rsidRPr="006525D7" w:rsidTr="006B7C86">
        <w:tc>
          <w:tcPr>
            <w:tcW w:w="10062" w:type="dxa"/>
            <w:gridSpan w:val="6"/>
          </w:tcPr>
          <w:p w:rsidR="00727B37" w:rsidRPr="00F40948" w:rsidRDefault="00824A94" w:rsidP="000C3ED2">
            <w:pPr>
              <w:jc w:val="both"/>
              <w:rPr>
                <w:rFonts w:ascii="標楷體" w:eastAsia="標楷體" w:hAnsi="標楷體"/>
              </w:rPr>
            </w:pPr>
            <w:r w:rsidRPr="00F40948">
              <w:rPr>
                <w:rFonts w:eastAsia="標楷體"/>
              </w:rPr>
              <w:t>ALL OF ME</w:t>
            </w:r>
            <w:r w:rsidRPr="00F40948">
              <w:rPr>
                <w:rFonts w:ascii="標楷體" w:eastAsia="標楷體" w:hAnsi="標楷體"/>
              </w:rPr>
              <w:t xml:space="preserve"> </w:t>
            </w:r>
            <w:r w:rsidR="000C3ED2">
              <w:rPr>
                <w:rFonts w:ascii="標楷體" w:eastAsia="標楷體" w:hAnsi="標楷體" w:hint="eastAsia"/>
              </w:rPr>
              <w:t>是</w:t>
            </w:r>
            <w:r w:rsidRPr="00F40948">
              <w:rPr>
                <w:rFonts w:eastAsia="標楷體"/>
              </w:rPr>
              <w:t>YOUTUBE</w:t>
            </w:r>
            <w:r w:rsidR="000C3ED2">
              <w:rPr>
                <w:rFonts w:ascii="標楷體" w:eastAsia="標楷體" w:hAnsi="標楷體"/>
              </w:rPr>
              <w:t>知名度很高</w:t>
            </w:r>
            <w:r w:rsidRPr="00F40948">
              <w:rPr>
                <w:rFonts w:ascii="標楷體" w:eastAsia="標楷體" w:hAnsi="標楷體"/>
              </w:rPr>
              <w:t>美國樂團</w:t>
            </w:r>
            <w:r w:rsidR="000C3ED2">
              <w:rPr>
                <w:rFonts w:ascii="標楷體" w:eastAsia="標楷體" w:hAnsi="標楷體"/>
              </w:rPr>
              <w:t>所創作</w:t>
            </w:r>
            <w:r w:rsidR="00482104">
              <w:rPr>
                <w:rFonts w:ascii="標楷體" w:eastAsia="標楷體" w:hAnsi="標楷體"/>
              </w:rPr>
              <w:t>的曲子。</w:t>
            </w:r>
            <w:r w:rsidR="000C3ED2">
              <w:rPr>
                <w:rFonts w:ascii="標楷體" w:eastAsia="標楷體" w:hAnsi="標楷體" w:hint="eastAsia"/>
              </w:rPr>
              <w:t>曲調</w:t>
            </w:r>
            <w:r w:rsidR="00482104">
              <w:rPr>
                <w:rFonts w:ascii="標楷體" w:eastAsia="標楷體" w:hAnsi="標楷體"/>
              </w:rPr>
              <w:t>輕快</w:t>
            </w:r>
            <w:r w:rsidR="000C3ED2">
              <w:rPr>
                <w:rFonts w:ascii="標楷體" w:eastAsia="標楷體" w:hAnsi="標楷體"/>
              </w:rPr>
              <w:t>動感，</w:t>
            </w:r>
            <w:r w:rsidR="00F22582">
              <w:rPr>
                <w:rFonts w:ascii="標楷體" w:eastAsia="標楷體" w:hAnsi="標楷體"/>
              </w:rPr>
              <w:t>振奮人心</w:t>
            </w:r>
            <w:r w:rsidRPr="00F40948">
              <w:rPr>
                <w:rFonts w:ascii="標楷體" w:eastAsia="標楷體" w:hAnsi="標楷體"/>
              </w:rPr>
              <w:t>。</w:t>
            </w:r>
          </w:p>
        </w:tc>
      </w:tr>
      <w:tr w:rsidR="00F23392" w:rsidTr="006B7C86">
        <w:tc>
          <w:tcPr>
            <w:tcW w:w="1526" w:type="dxa"/>
          </w:tcPr>
          <w:p w:rsidR="00F23392" w:rsidRPr="000D2E82" w:rsidRDefault="00F23392" w:rsidP="006B7C86">
            <w:pPr>
              <w:jc w:val="center"/>
              <w:rPr>
                <w:rFonts w:ascii="標楷體" w:eastAsia="標楷體" w:hAnsi="標楷體"/>
                <w:b/>
              </w:rPr>
            </w:pPr>
            <w:r w:rsidRPr="000D2E82">
              <w:rPr>
                <w:rFonts w:ascii="標楷體" w:eastAsia="標楷體" w:hAnsi="標楷體" w:hint="eastAsia"/>
                <w:b/>
              </w:rPr>
              <w:t>黃琳晏</w:t>
            </w:r>
          </w:p>
          <w:p w:rsidR="00F23392" w:rsidRPr="00CE30F9" w:rsidRDefault="00F23392" w:rsidP="006B7C86">
            <w:pPr>
              <w:jc w:val="center"/>
              <w:rPr>
                <w:rFonts w:ascii="標楷體" w:eastAsia="標楷體" w:hAnsi="標楷體"/>
              </w:rPr>
            </w:pPr>
            <w:r w:rsidRPr="000D2E82">
              <w:rPr>
                <w:rFonts w:ascii="標楷體" w:eastAsia="標楷體" w:hAnsi="標楷體" w:hint="eastAsia"/>
                <w:b/>
              </w:rPr>
              <w:t>林雲清</w:t>
            </w:r>
          </w:p>
        </w:tc>
        <w:tc>
          <w:tcPr>
            <w:tcW w:w="1701" w:type="dxa"/>
            <w:gridSpan w:val="2"/>
          </w:tcPr>
          <w:p w:rsidR="006B7C86" w:rsidRDefault="00F23392" w:rsidP="00F813E6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CE30F9">
              <w:rPr>
                <w:rFonts w:ascii="標楷體" w:eastAsia="標楷體" w:hAnsi="標楷體" w:hint="eastAsia"/>
              </w:rPr>
              <w:t>東語105級</w:t>
            </w:r>
            <w:proofErr w:type="gramEnd"/>
          </w:p>
          <w:p w:rsidR="00F23392" w:rsidRPr="00CE30F9" w:rsidRDefault="00F23392" w:rsidP="00F813E6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CE30F9">
              <w:rPr>
                <w:rFonts w:ascii="標楷體" w:eastAsia="標楷體" w:hAnsi="標楷體" w:hint="eastAsia"/>
              </w:rPr>
              <w:t>東語105級</w:t>
            </w:r>
            <w:proofErr w:type="gramEnd"/>
          </w:p>
        </w:tc>
        <w:tc>
          <w:tcPr>
            <w:tcW w:w="1165" w:type="dxa"/>
          </w:tcPr>
          <w:p w:rsidR="00F23392" w:rsidRPr="00CE30F9" w:rsidRDefault="00F23392" w:rsidP="00F813E6">
            <w:pPr>
              <w:jc w:val="center"/>
              <w:rPr>
                <w:rFonts w:ascii="標楷體" w:eastAsia="標楷體" w:hAnsi="標楷體"/>
              </w:rPr>
            </w:pPr>
            <w:r w:rsidRPr="00CE30F9">
              <w:rPr>
                <w:rFonts w:ascii="標楷體" w:eastAsia="標楷體" w:hAnsi="標楷體" w:hint="eastAsia"/>
              </w:rPr>
              <w:t>鋼琴</w:t>
            </w:r>
          </w:p>
          <w:p w:rsidR="00F23392" w:rsidRPr="00CE30F9" w:rsidRDefault="00F23392" w:rsidP="00F813E6">
            <w:pPr>
              <w:jc w:val="center"/>
              <w:rPr>
                <w:rFonts w:ascii="標楷體" w:eastAsia="標楷體" w:hAnsi="標楷體"/>
              </w:rPr>
            </w:pPr>
            <w:r w:rsidRPr="00CE30F9">
              <w:rPr>
                <w:rFonts w:ascii="標楷體" w:eastAsia="標楷體" w:hAnsi="標楷體" w:hint="eastAsia"/>
              </w:rPr>
              <w:t>鋼琴</w:t>
            </w:r>
          </w:p>
        </w:tc>
        <w:tc>
          <w:tcPr>
            <w:tcW w:w="4252" w:type="dxa"/>
          </w:tcPr>
          <w:p w:rsidR="00F23392" w:rsidRPr="00CE30F9" w:rsidRDefault="00F23392" w:rsidP="00F813E6">
            <w:pPr>
              <w:rPr>
                <w:rFonts w:ascii="標楷體" w:eastAsia="標楷體" w:hAnsi="標楷體"/>
              </w:rPr>
            </w:pPr>
            <w:r w:rsidRPr="00CE30F9">
              <w:rPr>
                <w:rFonts w:ascii="標楷體" w:eastAsia="標楷體" w:hAnsi="標楷體" w:hint="eastAsia"/>
              </w:rPr>
              <w:t>路小雨</w:t>
            </w:r>
          </w:p>
        </w:tc>
        <w:tc>
          <w:tcPr>
            <w:tcW w:w="1418" w:type="dxa"/>
          </w:tcPr>
          <w:p w:rsidR="00F23392" w:rsidRPr="00CE30F9" w:rsidRDefault="00F23392" w:rsidP="00F813E6">
            <w:pPr>
              <w:jc w:val="center"/>
              <w:rPr>
                <w:rFonts w:ascii="標楷體" w:eastAsia="標楷體" w:hAnsi="標楷體"/>
              </w:rPr>
            </w:pPr>
            <w:r w:rsidRPr="00CE30F9">
              <w:rPr>
                <w:rFonts w:ascii="標楷體" w:eastAsia="標楷體" w:hAnsi="標楷體" w:hint="eastAsia"/>
              </w:rPr>
              <w:t>2.07</w:t>
            </w:r>
          </w:p>
        </w:tc>
      </w:tr>
      <w:tr w:rsidR="00451EB1" w:rsidRPr="006B7C86" w:rsidTr="006B7C86">
        <w:tc>
          <w:tcPr>
            <w:tcW w:w="10062" w:type="dxa"/>
            <w:gridSpan w:val="6"/>
          </w:tcPr>
          <w:p w:rsidR="00727B37" w:rsidRPr="00F40948" w:rsidRDefault="00D40CE8" w:rsidP="002C528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係</w:t>
            </w:r>
            <w:r>
              <w:rPr>
                <w:rFonts w:ascii="標楷體" w:eastAsia="標楷體" w:hAnsi="標楷體"/>
              </w:rPr>
              <w:t>《不能說的秘密》</w:t>
            </w:r>
            <w:r>
              <w:rPr>
                <w:rFonts w:ascii="標楷體" w:eastAsia="標楷體" w:hAnsi="標楷體" w:hint="eastAsia"/>
              </w:rPr>
              <w:t>電影</w:t>
            </w:r>
            <w:r>
              <w:rPr>
                <w:rFonts w:ascii="標楷體" w:eastAsia="標楷體" w:hAnsi="標楷體"/>
              </w:rPr>
              <w:t>合奏的</w:t>
            </w:r>
            <w:r w:rsidR="0050091C" w:rsidRPr="00F40948">
              <w:rPr>
                <w:rFonts w:ascii="標楷體" w:eastAsia="標楷體" w:hAnsi="標楷體"/>
              </w:rPr>
              <w:t>曲子。</w:t>
            </w:r>
          </w:p>
        </w:tc>
      </w:tr>
      <w:tr w:rsidR="00F23392" w:rsidTr="006B7C86">
        <w:tc>
          <w:tcPr>
            <w:tcW w:w="1526" w:type="dxa"/>
          </w:tcPr>
          <w:p w:rsidR="00F23392" w:rsidRPr="000322F6" w:rsidRDefault="00F23392" w:rsidP="00F40948">
            <w:pPr>
              <w:jc w:val="center"/>
              <w:rPr>
                <w:rFonts w:ascii="標楷體" w:eastAsia="標楷體" w:hAnsi="標楷體"/>
                <w:b/>
              </w:rPr>
            </w:pPr>
            <w:r w:rsidRPr="000322F6">
              <w:rPr>
                <w:rFonts w:ascii="標楷體" w:eastAsia="標楷體" w:hAnsi="標楷體" w:hint="eastAsia"/>
                <w:b/>
              </w:rPr>
              <w:t>蔣宇軒</w:t>
            </w:r>
          </w:p>
          <w:p w:rsidR="00F23392" w:rsidRPr="00451EB1" w:rsidRDefault="00F23392" w:rsidP="00F40948">
            <w:pPr>
              <w:jc w:val="center"/>
              <w:rPr>
                <w:rFonts w:ascii="標楷體" w:eastAsia="標楷體" w:hAnsi="標楷體"/>
              </w:rPr>
            </w:pPr>
            <w:r w:rsidRPr="000322F6">
              <w:rPr>
                <w:rFonts w:ascii="標楷體" w:eastAsia="標楷體" w:hAnsi="標楷體" w:hint="eastAsia"/>
                <w:b/>
              </w:rPr>
              <w:t xml:space="preserve">曹  </w:t>
            </w:r>
            <w:proofErr w:type="gramStart"/>
            <w:r w:rsidRPr="000322F6">
              <w:rPr>
                <w:rFonts w:ascii="標楷體" w:eastAsia="標楷體" w:hAnsi="標楷體" w:hint="eastAsia"/>
                <w:b/>
              </w:rPr>
              <w:t>雋</w:t>
            </w:r>
            <w:proofErr w:type="gramEnd"/>
          </w:p>
        </w:tc>
        <w:tc>
          <w:tcPr>
            <w:tcW w:w="1701" w:type="dxa"/>
            <w:gridSpan w:val="2"/>
          </w:tcPr>
          <w:p w:rsidR="00F23392" w:rsidRPr="00451EB1" w:rsidRDefault="00F23392" w:rsidP="00F813E6">
            <w:pPr>
              <w:jc w:val="center"/>
              <w:rPr>
                <w:rFonts w:ascii="標楷體" w:eastAsia="標楷體" w:hAnsi="標楷體"/>
              </w:rPr>
            </w:pPr>
            <w:r w:rsidRPr="00451EB1">
              <w:rPr>
                <w:rFonts w:ascii="標楷體" w:eastAsia="標楷體" w:hAnsi="標楷體" w:hint="eastAsia"/>
              </w:rPr>
              <w:t>生科106級</w:t>
            </w:r>
          </w:p>
          <w:p w:rsidR="00F23392" w:rsidRPr="00451EB1" w:rsidRDefault="00F23392" w:rsidP="00F813E6">
            <w:pPr>
              <w:jc w:val="center"/>
              <w:rPr>
                <w:rFonts w:ascii="標楷體" w:eastAsia="標楷體" w:hAnsi="標楷體"/>
              </w:rPr>
            </w:pPr>
            <w:r w:rsidRPr="00451EB1">
              <w:rPr>
                <w:rFonts w:ascii="標楷體" w:eastAsia="標楷體" w:hAnsi="標楷體" w:hint="eastAsia"/>
              </w:rPr>
              <w:t>生科106級</w:t>
            </w:r>
          </w:p>
        </w:tc>
        <w:tc>
          <w:tcPr>
            <w:tcW w:w="1165" w:type="dxa"/>
          </w:tcPr>
          <w:p w:rsidR="00F23392" w:rsidRPr="00451EB1" w:rsidRDefault="00F23392" w:rsidP="00F813E6">
            <w:pPr>
              <w:jc w:val="center"/>
              <w:rPr>
                <w:rFonts w:ascii="標楷體" w:eastAsia="標楷體" w:hAnsi="標楷體"/>
              </w:rPr>
            </w:pPr>
            <w:r w:rsidRPr="00451EB1">
              <w:rPr>
                <w:rFonts w:ascii="標楷體" w:eastAsia="標楷體" w:hAnsi="標楷體" w:hint="eastAsia"/>
              </w:rPr>
              <w:t>鋼琴</w:t>
            </w:r>
          </w:p>
        </w:tc>
        <w:tc>
          <w:tcPr>
            <w:tcW w:w="4252" w:type="dxa"/>
          </w:tcPr>
          <w:p w:rsidR="00F23392" w:rsidRPr="00451EB1" w:rsidRDefault="00F23392" w:rsidP="00F813E6">
            <w:pPr>
              <w:rPr>
                <w:rFonts w:ascii="標楷體" w:eastAsia="標楷體" w:hAnsi="標楷體"/>
              </w:rPr>
            </w:pPr>
            <w:r w:rsidRPr="00451EB1">
              <w:rPr>
                <w:rFonts w:ascii="標楷體" w:eastAsia="標楷體" w:hAnsi="標楷體" w:hint="eastAsia"/>
              </w:rPr>
              <w:t>城裡的月光</w:t>
            </w:r>
          </w:p>
          <w:p w:rsidR="00F23392" w:rsidRPr="00451EB1" w:rsidRDefault="00F23392" w:rsidP="00F813E6">
            <w:pPr>
              <w:rPr>
                <w:rFonts w:ascii="標楷體" w:eastAsia="標楷體" w:hAnsi="標楷體"/>
              </w:rPr>
            </w:pPr>
            <w:proofErr w:type="gramStart"/>
            <w:r w:rsidRPr="00451EB1">
              <w:rPr>
                <w:rFonts w:ascii="標楷體" w:eastAsia="標楷體" w:hAnsi="標楷體" w:hint="eastAsia"/>
              </w:rPr>
              <w:t>（</w:t>
            </w:r>
            <w:proofErr w:type="gramEnd"/>
            <w:r w:rsidRPr="00451EB1">
              <w:rPr>
                <w:rFonts w:ascii="標楷體" w:eastAsia="標楷體" w:hAnsi="標楷體" w:hint="eastAsia"/>
              </w:rPr>
              <w:t>表演：水晶球</w:t>
            </w:r>
            <w:proofErr w:type="gramStart"/>
            <w:r w:rsidRPr="00451EB1">
              <w:rPr>
                <w:rFonts w:ascii="標楷體" w:eastAsia="標楷體" w:hAnsi="標楷體" w:hint="eastAsia"/>
              </w:rPr>
              <w:t>）</w:t>
            </w:r>
            <w:proofErr w:type="gramEnd"/>
          </w:p>
        </w:tc>
        <w:tc>
          <w:tcPr>
            <w:tcW w:w="1418" w:type="dxa"/>
          </w:tcPr>
          <w:p w:rsidR="00F23392" w:rsidRPr="00451EB1" w:rsidRDefault="00F23392" w:rsidP="00F813E6">
            <w:pPr>
              <w:ind w:firstLineChars="150" w:firstLine="360"/>
              <w:rPr>
                <w:rFonts w:ascii="標楷體" w:eastAsia="標楷體" w:hAnsi="標楷體"/>
              </w:rPr>
            </w:pPr>
            <w:r w:rsidRPr="00451EB1">
              <w:rPr>
                <w:rFonts w:ascii="標楷體" w:eastAsia="標楷體" w:hAnsi="標楷體" w:hint="eastAsia"/>
              </w:rPr>
              <w:t>4.5</w:t>
            </w:r>
          </w:p>
        </w:tc>
      </w:tr>
      <w:tr w:rsidR="00727B37" w:rsidRPr="006B7C86" w:rsidTr="006B7C86">
        <w:tc>
          <w:tcPr>
            <w:tcW w:w="10062" w:type="dxa"/>
            <w:gridSpan w:val="6"/>
          </w:tcPr>
          <w:p w:rsidR="00727B37" w:rsidRPr="00F40948" w:rsidRDefault="00EC6D84" w:rsidP="00641579">
            <w:pPr>
              <w:jc w:val="both"/>
              <w:rPr>
                <w:rFonts w:ascii="標楷體" w:eastAsia="標楷體" w:hAnsi="標楷體"/>
              </w:rPr>
            </w:pPr>
            <w:r w:rsidRPr="00F40948">
              <w:rPr>
                <w:rFonts w:ascii="標楷體" w:eastAsia="標楷體" w:hAnsi="標楷體"/>
              </w:rPr>
              <w:t>曲調柔和溫婉</w:t>
            </w:r>
            <w:r w:rsidR="00641579">
              <w:rPr>
                <w:rFonts w:ascii="標楷體" w:eastAsia="標楷體" w:hAnsi="標楷體" w:hint="eastAsia"/>
              </w:rPr>
              <w:t>，</w:t>
            </w:r>
            <w:r w:rsidRPr="00F40948">
              <w:rPr>
                <w:rFonts w:ascii="標楷體" w:eastAsia="標楷體" w:hAnsi="標楷體" w:hint="eastAsia"/>
              </w:rPr>
              <w:t>鋼琴</w:t>
            </w:r>
            <w:r w:rsidR="000A6D75" w:rsidRPr="00F40948">
              <w:rPr>
                <w:rFonts w:ascii="標楷體" w:eastAsia="標楷體" w:hAnsi="標楷體"/>
              </w:rPr>
              <w:t>演奏</w:t>
            </w:r>
            <w:r w:rsidR="00641579">
              <w:rPr>
                <w:rFonts w:ascii="標楷體" w:eastAsia="標楷體" w:hAnsi="標楷體" w:hint="eastAsia"/>
              </w:rPr>
              <w:t>加上</w:t>
            </w:r>
            <w:r w:rsidRPr="00F40948">
              <w:rPr>
                <w:rFonts w:ascii="標楷體" w:eastAsia="標楷體" w:hAnsi="標楷體"/>
              </w:rPr>
              <w:t>水晶球</w:t>
            </w:r>
            <w:r w:rsidRPr="00F40948">
              <w:rPr>
                <w:rFonts w:ascii="標楷體" w:eastAsia="標楷體" w:hAnsi="標楷體" w:hint="eastAsia"/>
              </w:rPr>
              <w:t>表</w:t>
            </w:r>
            <w:r w:rsidRPr="00F40948">
              <w:rPr>
                <w:rFonts w:ascii="標楷體" w:eastAsia="標楷體" w:hAnsi="標楷體"/>
              </w:rPr>
              <w:t>演</w:t>
            </w:r>
            <w:r w:rsidR="00641579">
              <w:rPr>
                <w:rFonts w:ascii="標楷體" w:eastAsia="標楷體" w:hAnsi="標楷體" w:hint="eastAsia"/>
              </w:rPr>
              <w:t>－</w:t>
            </w:r>
            <w:r w:rsidR="000A6D75" w:rsidRPr="00F40948">
              <w:rPr>
                <w:rFonts w:ascii="標楷體" w:eastAsia="標楷體" w:hAnsi="標楷體"/>
              </w:rPr>
              <w:t>象徵</w:t>
            </w:r>
            <w:r w:rsidRPr="00F40948">
              <w:rPr>
                <w:rFonts w:ascii="標楷體" w:eastAsia="標楷體" w:hAnsi="標楷體"/>
              </w:rPr>
              <w:t>月光隨著樂聲，產生行雲流水</w:t>
            </w:r>
            <w:r w:rsidRPr="00F40948">
              <w:rPr>
                <w:rFonts w:ascii="標楷體" w:eastAsia="標楷體" w:hAnsi="標楷體" w:hint="eastAsia"/>
              </w:rPr>
              <w:t>的</w:t>
            </w:r>
            <w:r w:rsidR="000A6D75" w:rsidRPr="00F40948">
              <w:rPr>
                <w:rFonts w:ascii="標楷體" w:eastAsia="標楷體" w:hAnsi="標楷體"/>
              </w:rPr>
              <w:t>感</w:t>
            </w:r>
            <w:r w:rsidRPr="00F40948">
              <w:rPr>
                <w:rFonts w:ascii="標楷體" w:eastAsia="標楷體" w:hAnsi="標楷體" w:hint="eastAsia"/>
              </w:rPr>
              <w:t>覺</w:t>
            </w:r>
            <w:r w:rsidR="000A6D75" w:rsidRPr="00F40948">
              <w:rPr>
                <w:rFonts w:ascii="標楷體" w:eastAsia="標楷體" w:hAnsi="標楷體"/>
              </w:rPr>
              <w:t>。</w:t>
            </w:r>
          </w:p>
        </w:tc>
      </w:tr>
      <w:tr w:rsidR="00F23392" w:rsidTr="00A8180C">
        <w:tc>
          <w:tcPr>
            <w:tcW w:w="1526" w:type="dxa"/>
          </w:tcPr>
          <w:p w:rsidR="00F23392" w:rsidRPr="006B6F22" w:rsidRDefault="00F23392" w:rsidP="00A8180C">
            <w:pPr>
              <w:jc w:val="center"/>
              <w:rPr>
                <w:rFonts w:ascii="標楷體" w:eastAsia="標楷體" w:hAnsi="標楷體"/>
                <w:b/>
              </w:rPr>
            </w:pPr>
            <w:r w:rsidRPr="006B6F22">
              <w:rPr>
                <w:rFonts w:ascii="標楷體" w:eastAsia="標楷體" w:hAnsi="標楷體" w:hint="eastAsia"/>
                <w:b/>
              </w:rPr>
              <w:t>黃琳晏</w:t>
            </w:r>
          </w:p>
        </w:tc>
        <w:tc>
          <w:tcPr>
            <w:tcW w:w="1701" w:type="dxa"/>
            <w:gridSpan w:val="2"/>
          </w:tcPr>
          <w:p w:rsidR="00F23392" w:rsidRPr="00451EB1" w:rsidRDefault="00F23392" w:rsidP="00F813E6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451EB1">
              <w:rPr>
                <w:rFonts w:ascii="標楷體" w:eastAsia="標楷體" w:hAnsi="標楷體" w:hint="eastAsia"/>
              </w:rPr>
              <w:t>東語105級</w:t>
            </w:r>
            <w:proofErr w:type="gramEnd"/>
          </w:p>
        </w:tc>
        <w:tc>
          <w:tcPr>
            <w:tcW w:w="1165" w:type="dxa"/>
          </w:tcPr>
          <w:p w:rsidR="00F23392" w:rsidRPr="00451EB1" w:rsidRDefault="00F23392" w:rsidP="00F813E6">
            <w:pPr>
              <w:jc w:val="center"/>
              <w:rPr>
                <w:rFonts w:ascii="標楷體" w:eastAsia="標楷體" w:hAnsi="標楷體"/>
              </w:rPr>
            </w:pPr>
            <w:r w:rsidRPr="00451EB1">
              <w:rPr>
                <w:rFonts w:ascii="標楷體" w:eastAsia="標楷體" w:hAnsi="標楷體" w:hint="eastAsia"/>
              </w:rPr>
              <w:t>鋼琴</w:t>
            </w:r>
          </w:p>
        </w:tc>
        <w:tc>
          <w:tcPr>
            <w:tcW w:w="4252" w:type="dxa"/>
          </w:tcPr>
          <w:p w:rsidR="00F23392" w:rsidRPr="00451EB1" w:rsidRDefault="00F23392" w:rsidP="00F813E6">
            <w:pPr>
              <w:rPr>
                <w:rFonts w:ascii="標楷體" w:eastAsia="標楷體" w:hAnsi="標楷體"/>
              </w:rPr>
            </w:pPr>
            <w:r w:rsidRPr="00451EB1">
              <w:rPr>
                <w:rFonts w:ascii="標楷體" w:eastAsia="標楷體" w:hAnsi="標楷體" w:hint="eastAsia"/>
              </w:rPr>
              <w:t>菊次郎的夏</w:t>
            </w:r>
          </w:p>
        </w:tc>
        <w:tc>
          <w:tcPr>
            <w:tcW w:w="1418" w:type="dxa"/>
          </w:tcPr>
          <w:p w:rsidR="00F23392" w:rsidRPr="00451EB1" w:rsidRDefault="00F23392" w:rsidP="00F813E6">
            <w:pPr>
              <w:jc w:val="center"/>
              <w:rPr>
                <w:rFonts w:ascii="標楷體" w:eastAsia="標楷體" w:hAnsi="標楷體"/>
              </w:rPr>
            </w:pPr>
            <w:r w:rsidRPr="00451EB1">
              <w:rPr>
                <w:rFonts w:ascii="標楷體" w:eastAsia="標楷體" w:hAnsi="標楷體" w:hint="eastAsia"/>
              </w:rPr>
              <w:t>2.56</w:t>
            </w:r>
          </w:p>
        </w:tc>
      </w:tr>
      <w:tr w:rsidR="001C2892" w:rsidRPr="006525D7" w:rsidTr="006B7C86">
        <w:tc>
          <w:tcPr>
            <w:tcW w:w="10062" w:type="dxa"/>
            <w:gridSpan w:val="6"/>
          </w:tcPr>
          <w:p w:rsidR="001C2892" w:rsidRPr="00623C2C" w:rsidRDefault="00EC6D84" w:rsidP="00623C2C">
            <w:pPr>
              <w:rPr>
                <w:rFonts w:ascii="標楷體" w:eastAsia="標楷體" w:hAnsi="標楷體"/>
              </w:rPr>
            </w:pPr>
            <w:r w:rsidRPr="00623C2C">
              <w:rPr>
                <w:rFonts w:ascii="標楷體" w:eastAsia="標楷體" w:hAnsi="標楷體" w:hint="eastAsia"/>
              </w:rPr>
              <w:t>整首曲子簡單明快、清新自然、靈動而活潑，聽來有一種舒心的情懷。主題音樂summer，穿</w:t>
            </w:r>
            <w:r w:rsidR="00135943">
              <w:rPr>
                <w:rFonts w:ascii="標楷體" w:eastAsia="標楷體" w:hAnsi="標楷體" w:hint="eastAsia"/>
              </w:rPr>
              <w:t>插整個故事之中，情境溫馨。</w:t>
            </w:r>
            <w:r w:rsidR="00E4678C">
              <w:rPr>
                <w:rFonts w:ascii="標楷體" w:eastAsia="標楷體" w:hAnsi="標楷體" w:hint="eastAsia"/>
              </w:rPr>
              <w:t>音樂，讓觀眾感受到故事中的愜意。音樂隨著</w:t>
            </w:r>
            <w:r w:rsidRPr="00623C2C">
              <w:rPr>
                <w:rFonts w:ascii="標楷體" w:eastAsia="標楷體" w:hAnsi="標楷體" w:hint="eastAsia"/>
              </w:rPr>
              <w:t>劇情發展</w:t>
            </w:r>
            <w:r w:rsidR="00135943">
              <w:rPr>
                <w:rFonts w:ascii="標楷體" w:eastAsia="標楷體" w:hAnsi="標楷體" w:hint="eastAsia"/>
              </w:rPr>
              <w:t>，令人</w:t>
            </w:r>
            <w:r w:rsidR="00E4678C">
              <w:rPr>
                <w:rFonts w:ascii="標楷體" w:eastAsia="標楷體" w:hAnsi="標楷體" w:hint="eastAsia"/>
              </w:rPr>
              <w:t>情</w:t>
            </w:r>
            <w:r w:rsidR="00E4678C">
              <w:rPr>
                <w:rFonts w:ascii="標楷體" w:eastAsia="標楷體" w:hAnsi="標楷體" w:hint="eastAsia"/>
              </w:rPr>
              <w:lastRenderedPageBreak/>
              <w:t>緒</w:t>
            </w:r>
            <w:r w:rsidR="00135943">
              <w:rPr>
                <w:rFonts w:ascii="標楷體" w:eastAsia="標楷體" w:hAnsi="標楷體" w:hint="eastAsia"/>
              </w:rPr>
              <w:t>微微</w:t>
            </w:r>
            <w:r w:rsidRPr="00623C2C">
              <w:rPr>
                <w:rFonts w:ascii="標楷體" w:eastAsia="標楷體" w:hAnsi="標楷體" w:hint="eastAsia"/>
              </w:rPr>
              <w:t>起伏。音樂，同時也將天真無</w:t>
            </w:r>
            <w:r w:rsidR="00E4678C">
              <w:rPr>
                <w:rFonts w:ascii="標楷體" w:eastAsia="標楷體" w:hAnsi="標楷體" w:hint="eastAsia"/>
              </w:rPr>
              <w:t>邪的正男（關口雄</w:t>
            </w:r>
            <w:proofErr w:type="gramStart"/>
            <w:r w:rsidR="00E4678C">
              <w:rPr>
                <w:rFonts w:ascii="標楷體" w:eastAsia="標楷體" w:hAnsi="標楷體" w:hint="eastAsia"/>
              </w:rPr>
              <w:t>介</w:t>
            </w:r>
            <w:proofErr w:type="gramEnd"/>
            <w:r w:rsidR="00E4678C">
              <w:rPr>
                <w:rFonts w:ascii="標楷體" w:eastAsia="標楷體" w:hAnsi="標楷體" w:hint="eastAsia"/>
              </w:rPr>
              <w:t>飾）和地痞向的小市民菊次郎（北野武飾）的性格</w:t>
            </w:r>
            <w:r w:rsidRPr="00623C2C">
              <w:rPr>
                <w:rFonts w:ascii="標楷體" w:eastAsia="標楷體" w:hAnsi="標楷體" w:hint="eastAsia"/>
              </w:rPr>
              <w:t>及兩人旅途中所產生的友情和親情，溫情地詮釋，悠揚而彌久。</w:t>
            </w:r>
          </w:p>
        </w:tc>
      </w:tr>
      <w:tr w:rsidR="00F23392" w:rsidTr="00A8180C">
        <w:tc>
          <w:tcPr>
            <w:tcW w:w="1526" w:type="dxa"/>
          </w:tcPr>
          <w:p w:rsidR="00F23392" w:rsidRPr="006B6F22" w:rsidRDefault="00F23392" w:rsidP="00513A25">
            <w:pPr>
              <w:jc w:val="center"/>
              <w:rPr>
                <w:rFonts w:ascii="標楷體" w:eastAsia="標楷體" w:hAnsi="標楷體"/>
                <w:b/>
              </w:rPr>
            </w:pPr>
            <w:r w:rsidRPr="006B6F22">
              <w:rPr>
                <w:rFonts w:ascii="標楷體" w:eastAsia="標楷體" w:hAnsi="標楷體" w:hint="eastAsia"/>
                <w:b/>
              </w:rPr>
              <w:lastRenderedPageBreak/>
              <w:t>林伯翰</w:t>
            </w:r>
          </w:p>
        </w:tc>
        <w:tc>
          <w:tcPr>
            <w:tcW w:w="1559" w:type="dxa"/>
          </w:tcPr>
          <w:p w:rsidR="00F23392" w:rsidRPr="00451EB1" w:rsidRDefault="00F23392" w:rsidP="00F813E6">
            <w:pPr>
              <w:jc w:val="center"/>
              <w:rPr>
                <w:rFonts w:ascii="標楷體" w:eastAsia="標楷體" w:hAnsi="標楷體"/>
              </w:rPr>
            </w:pPr>
            <w:r w:rsidRPr="00451EB1">
              <w:rPr>
                <w:rFonts w:ascii="標楷體" w:eastAsia="標楷體" w:hAnsi="標楷體" w:hint="eastAsia"/>
              </w:rPr>
              <w:t>電機104級</w:t>
            </w:r>
          </w:p>
        </w:tc>
        <w:tc>
          <w:tcPr>
            <w:tcW w:w="1307" w:type="dxa"/>
            <w:gridSpan w:val="2"/>
          </w:tcPr>
          <w:p w:rsidR="00F23392" w:rsidRPr="00451EB1" w:rsidRDefault="00F23392" w:rsidP="00F813E6">
            <w:pPr>
              <w:jc w:val="center"/>
              <w:rPr>
                <w:rFonts w:ascii="標楷體" w:eastAsia="標楷體" w:hAnsi="標楷體"/>
              </w:rPr>
            </w:pPr>
            <w:r w:rsidRPr="00451EB1">
              <w:rPr>
                <w:rFonts w:ascii="標楷體" w:eastAsia="標楷體" w:hAnsi="標楷體" w:hint="eastAsia"/>
              </w:rPr>
              <w:t>鋼琴</w:t>
            </w:r>
          </w:p>
        </w:tc>
        <w:tc>
          <w:tcPr>
            <w:tcW w:w="4252" w:type="dxa"/>
          </w:tcPr>
          <w:p w:rsidR="00F23392" w:rsidRPr="00451EB1" w:rsidRDefault="00F23392" w:rsidP="00F813E6">
            <w:pPr>
              <w:rPr>
                <w:rFonts w:ascii="標楷體" w:eastAsia="標楷體" w:hAnsi="標楷體"/>
              </w:rPr>
            </w:pPr>
            <w:proofErr w:type="gramStart"/>
            <w:r w:rsidRPr="00451EB1">
              <w:rPr>
                <w:rFonts w:ascii="標楷體" w:eastAsia="標楷體" w:hAnsi="標楷體" w:hint="eastAsia"/>
              </w:rPr>
              <w:t>宮崎駿神隱少女</w:t>
            </w:r>
            <w:proofErr w:type="gramEnd"/>
            <w:r w:rsidRPr="00451EB1">
              <w:rPr>
                <w:rFonts w:ascii="標楷體" w:eastAsia="標楷體" w:hAnsi="標楷體" w:hint="eastAsia"/>
              </w:rPr>
              <w:t>，生命的名字</w:t>
            </w:r>
          </w:p>
        </w:tc>
        <w:tc>
          <w:tcPr>
            <w:tcW w:w="1418" w:type="dxa"/>
          </w:tcPr>
          <w:p w:rsidR="00F23392" w:rsidRPr="00451EB1" w:rsidRDefault="00F23392" w:rsidP="00F813E6">
            <w:pPr>
              <w:jc w:val="center"/>
              <w:rPr>
                <w:rFonts w:ascii="標楷體" w:eastAsia="標楷體" w:hAnsi="標楷體"/>
              </w:rPr>
            </w:pPr>
            <w:r w:rsidRPr="00451EB1">
              <w:rPr>
                <w:rFonts w:ascii="標楷體" w:eastAsia="標楷體" w:hAnsi="標楷體" w:hint="eastAsia"/>
              </w:rPr>
              <w:t>5.48</w:t>
            </w:r>
          </w:p>
        </w:tc>
      </w:tr>
      <w:tr w:rsidR="001C2892" w:rsidRPr="006525D7" w:rsidTr="006B7C86">
        <w:tc>
          <w:tcPr>
            <w:tcW w:w="10062" w:type="dxa"/>
            <w:gridSpan w:val="6"/>
          </w:tcPr>
          <w:p w:rsidR="001C2892" w:rsidRPr="00623C2C" w:rsidRDefault="006A5DE2" w:rsidP="006A5DE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＜</w:t>
            </w:r>
            <w:r w:rsidR="000001EE" w:rsidRPr="00623C2C">
              <w:rPr>
                <w:rFonts w:ascii="標楷體" w:eastAsia="標楷體" w:hAnsi="標楷體" w:hint="eastAsia"/>
              </w:rPr>
              <w:t>生命的名字</w:t>
            </w:r>
            <w:r>
              <w:rPr>
                <w:rFonts w:ascii="標楷體" w:eastAsia="標楷體" w:hAnsi="標楷體" w:hint="eastAsia"/>
              </w:rPr>
              <w:t>＞</w:t>
            </w:r>
            <w:r w:rsidR="000001EE" w:rsidRPr="00623C2C">
              <w:rPr>
                <w:rFonts w:ascii="標楷體" w:eastAsia="標楷體" w:hAnsi="標楷體" w:hint="eastAsia"/>
              </w:rPr>
              <w:t>由久石讓譜曲</w:t>
            </w:r>
            <w:r>
              <w:rPr>
                <w:rFonts w:ascii="標楷體" w:eastAsia="標楷體" w:hAnsi="標楷體" w:hint="eastAsia"/>
              </w:rPr>
              <w:t>，</w:t>
            </w:r>
            <w:r w:rsidR="000001EE" w:rsidRPr="00623C2C">
              <w:rPr>
                <w:rFonts w:ascii="標楷體" w:eastAsia="標楷體" w:hAnsi="標楷體" w:hint="eastAsia"/>
              </w:rPr>
              <w:t>作為宮崎駿電影</w:t>
            </w:r>
            <w:r>
              <w:rPr>
                <w:rFonts w:ascii="標楷體" w:eastAsia="標楷體" w:hAnsi="標楷體" w:hint="eastAsia"/>
              </w:rPr>
              <w:t>＜</w:t>
            </w:r>
            <w:proofErr w:type="gramStart"/>
            <w:r w:rsidR="000001EE" w:rsidRPr="00623C2C">
              <w:rPr>
                <w:rFonts w:ascii="標楷體" w:eastAsia="標楷體" w:hAnsi="標楷體" w:hint="eastAsia"/>
              </w:rPr>
              <w:t>神隱少女</w:t>
            </w:r>
            <w:proofErr w:type="gramEnd"/>
            <w:r>
              <w:rPr>
                <w:rFonts w:ascii="標楷體" w:eastAsia="標楷體" w:hAnsi="標楷體" w:hint="eastAsia"/>
              </w:rPr>
              <w:t>＞</w:t>
            </w:r>
            <w:r w:rsidR="000001EE" w:rsidRPr="00623C2C">
              <w:rPr>
                <w:rFonts w:ascii="標楷體" w:eastAsia="標楷體" w:hAnsi="標楷體" w:hint="eastAsia"/>
              </w:rPr>
              <w:t>開頭曲</w:t>
            </w:r>
            <w:r>
              <w:rPr>
                <w:rFonts w:ascii="標楷體" w:eastAsia="標楷體" w:hAnsi="標楷體" w:hint="eastAsia"/>
              </w:rPr>
              <w:t>。</w:t>
            </w:r>
            <w:r w:rsidR="000001EE" w:rsidRPr="00623C2C">
              <w:rPr>
                <w:rFonts w:ascii="標楷體" w:eastAsia="標楷體" w:hAnsi="標楷體" w:hint="eastAsia"/>
              </w:rPr>
              <w:t>有別與其他</w:t>
            </w:r>
            <w:r>
              <w:rPr>
                <w:rFonts w:ascii="標楷體" w:eastAsia="標楷體" w:hAnsi="標楷體" w:hint="eastAsia"/>
              </w:rPr>
              <w:t>著名</w:t>
            </w:r>
            <w:r w:rsidR="000001EE" w:rsidRPr="00623C2C">
              <w:rPr>
                <w:rFonts w:ascii="標楷體" w:eastAsia="標楷體" w:hAnsi="標楷體" w:hint="eastAsia"/>
              </w:rPr>
              <w:t>音樂的開頭</w:t>
            </w:r>
            <w:r>
              <w:rPr>
                <w:rFonts w:ascii="標楷體" w:eastAsia="標楷體" w:hAnsi="標楷體" w:hint="eastAsia"/>
              </w:rPr>
              <w:t>，</w:t>
            </w:r>
            <w:r w:rsidR="000001EE" w:rsidRPr="00623C2C">
              <w:rPr>
                <w:rFonts w:ascii="標楷體" w:eastAsia="標楷體" w:hAnsi="標楷體" w:hint="eastAsia"/>
              </w:rPr>
              <w:t>簡單的</w:t>
            </w:r>
            <w:r>
              <w:rPr>
                <w:rFonts w:ascii="標楷體" w:eastAsia="標楷體" w:hAnsi="標楷體" w:hint="eastAsia"/>
              </w:rPr>
              <w:t>，</w:t>
            </w:r>
            <w:r w:rsidR="000001EE" w:rsidRPr="00623C2C">
              <w:rPr>
                <w:rFonts w:ascii="標楷體" w:eastAsia="標楷體" w:hAnsi="標楷體" w:hint="eastAsia"/>
              </w:rPr>
              <w:t>由鋼琴帶出主旋律</w:t>
            </w:r>
            <w:r>
              <w:rPr>
                <w:rFonts w:ascii="標楷體" w:eastAsia="標楷體" w:hAnsi="標楷體" w:hint="eastAsia"/>
              </w:rPr>
              <w:t>，</w:t>
            </w:r>
            <w:r w:rsidR="000001EE" w:rsidRPr="00623C2C">
              <w:rPr>
                <w:rFonts w:ascii="標楷體" w:eastAsia="標楷體" w:hAnsi="標楷體" w:hint="eastAsia"/>
              </w:rPr>
              <w:t>貼切的描述千尋的心情</w:t>
            </w:r>
            <w:r>
              <w:rPr>
                <w:rFonts w:ascii="標楷體" w:eastAsia="標楷體" w:hAnsi="標楷體" w:hint="eastAsia"/>
              </w:rPr>
              <w:t>－</w:t>
            </w:r>
            <w:r w:rsidR="000001EE" w:rsidRPr="00623C2C">
              <w:rPr>
                <w:rFonts w:ascii="標楷體" w:eastAsia="標楷體" w:hAnsi="標楷體" w:hint="eastAsia"/>
              </w:rPr>
              <w:t>時而輕快</w:t>
            </w:r>
            <w:r>
              <w:rPr>
                <w:rFonts w:ascii="標楷體" w:eastAsia="標楷體" w:hAnsi="標楷體" w:hint="eastAsia"/>
              </w:rPr>
              <w:t>，</w:t>
            </w:r>
            <w:r w:rsidR="000001EE" w:rsidRPr="00623C2C">
              <w:rPr>
                <w:rFonts w:ascii="標楷體" w:eastAsia="標楷體" w:hAnsi="標楷體" w:hint="eastAsia"/>
              </w:rPr>
              <w:t>時而憂傷</w:t>
            </w:r>
            <w:r>
              <w:rPr>
                <w:rFonts w:ascii="標楷體" w:eastAsia="標楷體" w:hAnsi="標楷體" w:hint="eastAsia"/>
              </w:rPr>
              <w:t>，彷彿是</w:t>
            </w:r>
            <w:proofErr w:type="gramStart"/>
            <w:r>
              <w:rPr>
                <w:rFonts w:ascii="標楷體" w:eastAsia="標楷體" w:hAnsi="標楷體" w:hint="eastAsia"/>
              </w:rPr>
              <w:t>千尋既對</w:t>
            </w:r>
            <w:proofErr w:type="gramEnd"/>
            <w:r w:rsidR="000001EE" w:rsidRPr="00623C2C">
              <w:rPr>
                <w:rFonts w:ascii="標楷體" w:eastAsia="標楷體" w:hAnsi="標楷體" w:hint="eastAsia"/>
              </w:rPr>
              <w:t>未知冒險的期待</w:t>
            </w:r>
            <w:r>
              <w:rPr>
                <w:rFonts w:ascii="標楷體" w:eastAsia="標楷體" w:hAnsi="標楷體" w:hint="eastAsia"/>
              </w:rPr>
              <w:t>，又心</w:t>
            </w:r>
            <w:proofErr w:type="gramStart"/>
            <w:r>
              <w:rPr>
                <w:rFonts w:ascii="標楷體" w:eastAsia="標楷體" w:hAnsi="標楷體" w:hint="eastAsia"/>
              </w:rPr>
              <w:t>繫</w:t>
            </w:r>
            <w:proofErr w:type="gramEnd"/>
            <w:r>
              <w:rPr>
                <w:rFonts w:ascii="標楷體" w:eastAsia="標楷體" w:hAnsi="標楷體" w:hint="eastAsia"/>
              </w:rPr>
              <w:t>家人何時</w:t>
            </w:r>
            <w:r w:rsidR="000001EE" w:rsidRPr="00623C2C">
              <w:rPr>
                <w:rFonts w:ascii="標楷體" w:eastAsia="標楷體" w:hAnsi="標楷體" w:hint="eastAsia"/>
              </w:rPr>
              <w:t>脫困囹圄</w:t>
            </w:r>
            <w:r>
              <w:rPr>
                <w:rFonts w:ascii="標楷體" w:eastAsia="標楷體" w:hAnsi="標楷體" w:hint="eastAsia"/>
              </w:rPr>
              <w:t>的心情</w:t>
            </w:r>
            <w:r w:rsidR="000001EE" w:rsidRPr="00623C2C">
              <w:rPr>
                <w:rFonts w:ascii="標楷體" w:eastAsia="標楷體" w:hAnsi="標楷體" w:hint="eastAsia"/>
              </w:rPr>
              <w:t>。</w:t>
            </w:r>
          </w:p>
        </w:tc>
      </w:tr>
      <w:tr w:rsidR="00F23392" w:rsidTr="00A8180C">
        <w:tc>
          <w:tcPr>
            <w:tcW w:w="1526" w:type="dxa"/>
          </w:tcPr>
          <w:p w:rsidR="00F23392" w:rsidRPr="006B6F22" w:rsidRDefault="00F23392" w:rsidP="00513A25">
            <w:pPr>
              <w:jc w:val="center"/>
              <w:rPr>
                <w:rFonts w:ascii="標楷體" w:eastAsia="標楷體" w:hAnsi="標楷體"/>
                <w:b/>
              </w:rPr>
            </w:pPr>
            <w:r w:rsidRPr="006B6F22">
              <w:rPr>
                <w:rFonts w:ascii="標楷體" w:eastAsia="標楷體" w:hAnsi="標楷體" w:hint="eastAsia"/>
                <w:b/>
              </w:rPr>
              <w:t>雷芳瑜</w:t>
            </w:r>
          </w:p>
        </w:tc>
        <w:tc>
          <w:tcPr>
            <w:tcW w:w="1559" w:type="dxa"/>
          </w:tcPr>
          <w:p w:rsidR="00F23392" w:rsidRPr="00451EB1" w:rsidRDefault="00F23392" w:rsidP="00F813E6">
            <w:pPr>
              <w:jc w:val="center"/>
              <w:rPr>
                <w:rFonts w:ascii="標楷體" w:eastAsia="標楷體" w:hAnsi="標楷體"/>
              </w:rPr>
            </w:pPr>
            <w:r w:rsidRPr="00451EB1">
              <w:rPr>
                <w:rFonts w:ascii="標楷體" w:eastAsia="標楷體" w:hAnsi="標楷體" w:hint="eastAsia"/>
              </w:rPr>
              <w:t>電機106級</w:t>
            </w:r>
          </w:p>
        </w:tc>
        <w:tc>
          <w:tcPr>
            <w:tcW w:w="1307" w:type="dxa"/>
            <w:gridSpan w:val="2"/>
          </w:tcPr>
          <w:p w:rsidR="00F23392" w:rsidRPr="00451EB1" w:rsidRDefault="00F23392" w:rsidP="00F813E6">
            <w:pPr>
              <w:jc w:val="center"/>
              <w:rPr>
                <w:rFonts w:ascii="標楷體" w:eastAsia="標楷體" w:hAnsi="標楷體"/>
              </w:rPr>
            </w:pPr>
            <w:r w:rsidRPr="00451EB1">
              <w:rPr>
                <w:rFonts w:ascii="標楷體" w:eastAsia="標楷體" w:hAnsi="標楷體" w:hint="eastAsia"/>
              </w:rPr>
              <w:t>鋼琴</w:t>
            </w:r>
          </w:p>
        </w:tc>
        <w:tc>
          <w:tcPr>
            <w:tcW w:w="4252" w:type="dxa"/>
          </w:tcPr>
          <w:p w:rsidR="00F23392" w:rsidRPr="00451EB1" w:rsidRDefault="00F23392" w:rsidP="00F813E6">
            <w:pPr>
              <w:rPr>
                <w:rFonts w:ascii="標楷體" w:eastAsia="標楷體" w:hAnsi="標楷體"/>
              </w:rPr>
            </w:pPr>
            <w:r w:rsidRPr="00451EB1">
              <w:rPr>
                <w:rFonts w:ascii="標楷體" w:eastAsia="標楷體" w:hAnsi="標楷體" w:hint="eastAsia"/>
              </w:rPr>
              <w:t>貝多芬悲愴第一樂章</w:t>
            </w:r>
          </w:p>
        </w:tc>
        <w:tc>
          <w:tcPr>
            <w:tcW w:w="1418" w:type="dxa"/>
          </w:tcPr>
          <w:p w:rsidR="00F23392" w:rsidRPr="00451EB1" w:rsidRDefault="00F23392" w:rsidP="00F813E6">
            <w:pPr>
              <w:jc w:val="center"/>
              <w:rPr>
                <w:rFonts w:ascii="標楷體" w:eastAsia="標楷體" w:hAnsi="標楷體"/>
              </w:rPr>
            </w:pPr>
            <w:r w:rsidRPr="00451EB1">
              <w:rPr>
                <w:rFonts w:ascii="標楷體" w:eastAsia="標楷體" w:hAnsi="標楷體" w:hint="eastAsia"/>
              </w:rPr>
              <w:t>7.25</w:t>
            </w:r>
          </w:p>
        </w:tc>
      </w:tr>
      <w:tr w:rsidR="00E514F2" w:rsidRPr="006525D7" w:rsidTr="006B7C86">
        <w:tc>
          <w:tcPr>
            <w:tcW w:w="10062" w:type="dxa"/>
            <w:gridSpan w:val="6"/>
          </w:tcPr>
          <w:p w:rsidR="00E514F2" w:rsidRPr="00623C2C" w:rsidRDefault="00511403" w:rsidP="00623C2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＜悲愴奏鳴曲＞</w:t>
            </w:r>
            <w:r w:rsidR="0052403C" w:rsidRPr="00623C2C">
              <w:rPr>
                <w:rFonts w:ascii="標楷體" w:eastAsia="標楷體" w:hAnsi="標楷體"/>
              </w:rPr>
              <w:t>創作於1799年，是貝多芬贈給卡爾</w:t>
            </w:r>
            <w:proofErr w:type="gramStart"/>
            <w:r w:rsidR="0052403C" w:rsidRPr="00623C2C">
              <w:rPr>
                <w:rFonts w:ascii="標楷體" w:eastAsia="標楷體" w:hAnsi="標楷體"/>
              </w:rPr>
              <w:t>·</w:t>
            </w:r>
            <w:proofErr w:type="gramEnd"/>
            <w:r w:rsidR="0052403C" w:rsidRPr="00623C2C">
              <w:rPr>
                <w:rFonts w:ascii="標楷體" w:eastAsia="標楷體" w:hAnsi="標楷體"/>
              </w:rPr>
              <w:t>馮·</w:t>
            </w:r>
            <w:r>
              <w:rPr>
                <w:rFonts w:ascii="標楷體" w:eastAsia="標楷體" w:hAnsi="標楷體"/>
              </w:rPr>
              <w:t>李希諾夫斯基親王</w:t>
            </w:r>
            <w:r>
              <w:rPr>
                <w:rFonts w:ascii="標楷體" w:eastAsia="標楷體" w:hAnsi="標楷體" w:hint="eastAsia"/>
              </w:rPr>
              <w:t>，</w:t>
            </w:r>
            <w:r w:rsidR="0052403C" w:rsidRPr="00623C2C">
              <w:rPr>
                <w:rFonts w:ascii="標楷體" w:eastAsia="標楷體" w:hAnsi="標楷體"/>
              </w:rPr>
              <w:t>是貝多芬最出色的鋼琴奏鳴曲之</w:t>
            </w:r>
            <w:proofErr w:type="gramStart"/>
            <w:r w:rsidR="0052403C" w:rsidRPr="00623C2C">
              <w:rPr>
                <w:rFonts w:ascii="標楷體" w:eastAsia="標楷體" w:hAnsi="標楷體"/>
              </w:rPr>
              <w:t>一</w:t>
            </w:r>
            <w:proofErr w:type="gramEnd"/>
            <w:r w:rsidR="0052403C" w:rsidRPr="00623C2C">
              <w:rPr>
                <w:rFonts w:ascii="標楷體" w:eastAsia="標楷體" w:hAnsi="標楷體"/>
              </w:rPr>
              <w:t>。據說</w:t>
            </w:r>
            <w:r>
              <w:rPr>
                <w:rFonts w:ascii="標楷體" w:eastAsia="標楷體" w:hAnsi="標楷體" w:hint="eastAsia"/>
              </w:rPr>
              <w:t>，</w:t>
            </w:r>
            <w:r>
              <w:rPr>
                <w:rFonts w:ascii="標楷體" w:eastAsia="標楷體" w:hAnsi="標楷體"/>
              </w:rPr>
              <w:t>貝多芬</w:t>
            </w:r>
            <w:r w:rsidR="0052403C" w:rsidRPr="00623C2C">
              <w:rPr>
                <w:rFonts w:ascii="標楷體" w:eastAsia="標楷體" w:hAnsi="標楷體"/>
              </w:rPr>
              <w:t>創作</w:t>
            </w:r>
            <w:r>
              <w:rPr>
                <w:rFonts w:ascii="標楷體" w:eastAsia="標楷體" w:hAnsi="標楷體" w:hint="eastAsia"/>
              </w:rPr>
              <w:t>並</w:t>
            </w:r>
            <w:r>
              <w:rPr>
                <w:rFonts w:ascii="標楷體" w:eastAsia="標楷體" w:hAnsi="標楷體"/>
              </w:rPr>
              <w:t>完成該作品時，父母</w:t>
            </w:r>
            <w:r>
              <w:rPr>
                <w:rFonts w:ascii="標楷體" w:eastAsia="標楷體" w:hAnsi="標楷體" w:hint="eastAsia"/>
              </w:rPr>
              <w:t>皆</w:t>
            </w:r>
            <w:r>
              <w:rPr>
                <w:rFonts w:ascii="標楷體" w:eastAsia="標楷體" w:hAnsi="標楷體"/>
              </w:rPr>
              <w:t>不幸</w:t>
            </w:r>
            <w:r>
              <w:rPr>
                <w:rFonts w:ascii="標楷體" w:eastAsia="標楷體" w:hAnsi="標楷體" w:hint="eastAsia"/>
              </w:rPr>
              <w:t>過</w:t>
            </w:r>
            <w:r>
              <w:rPr>
                <w:rFonts w:ascii="標楷體" w:eastAsia="標楷體" w:hAnsi="標楷體"/>
              </w:rPr>
              <w:t>世。有人認為該作品是貝多芬前半生的寫照</w:t>
            </w:r>
            <w:r>
              <w:rPr>
                <w:rFonts w:ascii="標楷體" w:eastAsia="標楷體" w:hAnsi="標楷體" w:hint="eastAsia"/>
              </w:rPr>
              <w:t>，</w:t>
            </w:r>
            <w:r>
              <w:rPr>
                <w:rFonts w:ascii="標楷體" w:eastAsia="標楷體" w:hAnsi="標楷體"/>
              </w:rPr>
              <w:t>反映作曲家內心孤獨但</w:t>
            </w:r>
            <w:r w:rsidR="0052403C" w:rsidRPr="00623C2C">
              <w:rPr>
                <w:rFonts w:ascii="標楷體" w:eastAsia="標楷體" w:hAnsi="標楷體"/>
              </w:rPr>
              <w:t>不向命運低頭</w:t>
            </w:r>
            <w:r>
              <w:rPr>
                <w:rFonts w:ascii="標楷體" w:eastAsia="標楷體" w:hAnsi="標楷體" w:hint="eastAsia"/>
              </w:rPr>
              <w:t>，</w:t>
            </w:r>
            <w:r>
              <w:rPr>
                <w:rFonts w:ascii="標楷體" w:eastAsia="標楷體" w:hAnsi="標楷體"/>
              </w:rPr>
              <w:t>執著的性格。</w:t>
            </w:r>
            <w:r w:rsidR="0052403C" w:rsidRPr="00623C2C">
              <w:rPr>
                <w:rFonts w:ascii="標楷體" w:eastAsia="標楷體" w:hAnsi="標楷體"/>
              </w:rPr>
              <w:t>也有人將其與《羅密歐與朱麗葉》相</w:t>
            </w:r>
            <w:r>
              <w:rPr>
                <w:rFonts w:ascii="標楷體" w:eastAsia="標楷體" w:hAnsi="標楷體"/>
              </w:rPr>
              <w:t>比較</w:t>
            </w:r>
            <w:r>
              <w:rPr>
                <w:rFonts w:ascii="標楷體" w:eastAsia="標楷體" w:hAnsi="標楷體" w:hint="eastAsia"/>
              </w:rPr>
              <w:t>，</w:t>
            </w:r>
            <w:r>
              <w:rPr>
                <w:rFonts w:ascii="標楷體" w:eastAsia="標楷體" w:hAnsi="標楷體"/>
              </w:rPr>
              <w:t>認為</w:t>
            </w:r>
            <w:r w:rsidR="00B52E37">
              <w:rPr>
                <w:rFonts w:ascii="標楷體" w:eastAsia="標楷體" w:hAnsi="標楷體" w:hint="eastAsia"/>
              </w:rPr>
              <w:t>這</w:t>
            </w:r>
            <w:r>
              <w:rPr>
                <w:rFonts w:ascii="標楷體" w:eastAsia="標楷體" w:hAnsi="標楷體"/>
              </w:rPr>
              <w:t>是對青春的詠嘆。</w:t>
            </w:r>
            <w:r>
              <w:rPr>
                <w:rFonts w:ascii="標楷體" w:eastAsia="標楷體" w:hAnsi="標楷體" w:hint="eastAsia"/>
              </w:rPr>
              <w:t>事</w:t>
            </w:r>
            <w:r>
              <w:rPr>
                <w:rFonts w:ascii="標楷體" w:eastAsia="標楷體" w:hAnsi="標楷體"/>
              </w:rPr>
              <w:t>實</w:t>
            </w:r>
            <w:r w:rsidR="0052403C" w:rsidRPr="00623C2C">
              <w:rPr>
                <w:rFonts w:ascii="標楷體" w:eastAsia="標楷體" w:hAnsi="標楷體"/>
              </w:rPr>
              <w:t>上，這首奏鳴曲被</w:t>
            </w:r>
            <w:proofErr w:type="gramStart"/>
            <w:r w:rsidR="0052403C" w:rsidRPr="00623C2C">
              <w:rPr>
                <w:rFonts w:ascii="標楷體" w:eastAsia="標楷體" w:hAnsi="標楷體"/>
              </w:rPr>
              <w:t>變奏後</w:t>
            </w:r>
            <w:proofErr w:type="gramEnd"/>
            <w:r>
              <w:rPr>
                <w:rFonts w:ascii="標楷體" w:eastAsia="標楷體" w:hAnsi="標楷體" w:hint="eastAsia"/>
              </w:rPr>
              <w:t>，</w:t>
            </w:r>
            <w:r>
              <w:rPr>
                <w:rFonts w:ascii="標楷體" w:eastAsia="標楷體" w:hAnsi="標楷體"/>
              </w:rPr>
              <w:t>常常成為戀愛影視</w:t>
            </w:r>
            <w:r w:rsidR="00B52E37">
              <w:rPr>
                <w:rFonts w:ascii="標楷體" w:eastAsia="標楷體" w:hAnsi="標楷體" w:hint="eastAsia"/>
              </w:rPr>
              <w:t>中的</w:t>
            </w:r>
            <w:r w:rsidR="0052403C" w:rsidRPr="00623C2C">
              <w:rPr>
                <w:rFonts w:ascii="標楷體" w:eastAsia="標楷體" w:hAnsi="標楷體"/>
              </w:rPr>
              <w:t>背景音樂。該作品</w:t>
            </w:r>
            <w:r>
              <w:rPr>
                <w:rFonts w:ascii="標楷體" w:eastAsia="標楷體" w:hAnsi="標楷體" w:hint="eastAsia"/>
              </w:rPr>
              <w:t>，</w:t>
            </w:r>
            <w:r>
              <w:rPr>
                <w:rFonts w:ascii="標楷體" w:eastAsia="標楷體" w:hAnsi="標楷體"/>
              </w:rPr>
              <w:t>分</w:t>
            </w:r>
            <w:r>
              <w:rPr>
                <w:rFonts w:ascii="標楷體" w:eastAsia="標楷體" w:hAnsi="標楷體" w:hint="eastAsia"/>
              </w:rPr>
              <w:t>3</w:t>
            </w:r>
            <w:r w:rsidR="0052403C" w:rsidRPr="00623C2C">
              <w:rPr>
                <w:rFonts w:ascii="標楷體" w:eastAsia="標楷體" w:hAnsi="標楷體"/>
              </w:rPr>
              <w:t>個樂章</w:t>
            </w:r>
            <w:r>
              <w:rPr>
                <w:rFonts w:ascii="標楷體" w:eastAsia="標楷體" w:hAnsi="標楷體" w:hint="eastAsia"/>
              </w:rPr>
              <w:t>。</w:t>
            </w:r>
            <w:r w:rsidR="00B52E37">
              <w:rPr>
                <w:rFonts w:ascii="標楷體" w:eastAsia="標楷體" w:hAnsi="標楷體"/>
              </w:rPr>
              <w:t>本次表演第一樂章－</w:t>
            </w:r>
            <w:r w:rsidR="0052403C" w:rsidRPr="00623C2C">
              <w:rPr>
                <w:rFonts w:ascii="標楷體" w:eastAsia="標楷體" w:hAnsi="標楷體"/>
              </w:rPr>
              <w:t>C</w:t>
            </w:r>
            <w:r w:rsidR="00B52E37">
              <w:rPr>
                <w:rFonts w:ascii="標楷體" w:eastAsia="標楷體" w:hAnsi="標楷體"/>
              </w:rPr>
              <w:t>小調，快板</w:t>
            </w:r>
            <w:r w:rsidR="00B52E37">
              <w:rPr>
                <w:rFonts w:ascii="標楷體" w:eastAsia="標楷體" w:hAnsi="標楷體" w:hint="eastAsia"/>
              </w:rPr>
              <w:t>，</w:t>
            </w:r>
            <w:r w:rsidR="00B52E37">
              <w:rPr>
                <w:rFonts w:ascii="標楷體" w:eastAsia="標楷體" w:hAnsi="標楷體"/>
              </w:rPr>
              <w:t>主要</w:t>
            </w:r>
            <w:proofErr w:type="gramStart"/>
            <w:r w:rsidR="00B52E37">
              <w:rPr>
                <w:rFonts w:ascii="標楷體" w:eastAsia="標楷體" w:hAnsi="標楷體"/>
              </w:rPr>
              <w:t>以奏鳴</w:t>
            </w:r>
            <w:proofErr w:type="gramEnd"/>
            <w:r w:rsidR="00B52E37">
              <w:rPr>
                <w:rFonts w:ascii="標楷體" w:eastAsia="標楷體" w:hAnsi="標楷體"/>
              </w:rPr>
              <w:t>為主，分</w:t>
            </w:r>
            <w:r w:rsidR="00B52E37">
              <w:rPr>
                <w:rFonts w:ascii="標楷體" w:eastAsia="標楷體" w:hAnsi="標楷體" w:hint="eastAsia"/>
              </w:rPr>
              <w:t>兩</w:t>
            </w:r>
            <w:r w:rsidR="0052403C" w:rsidRPr="00623C2C">
              <w:rPr>
                <w:rFonts w:ascii="標楷體" w:eastAsia="標楷體" w:hAnsi="標楷體"/>
              </w:rPr>
              <w:t>部分。</w:t>
            </w:r>
            <w:r w:rsidR="00B52E37">
              <w:rPr>
                <w:rFonts w:ascii="標楷體" w:eastAsia="標楷體" w:hAnsi="標楷體" w:hint="eastAsia"/>
              </w:rPr>
              <w:br/>
            </w:r>
            <w:r w:rsidR="00B52E37">
              <w:rPr>
                <w:rFonts w:ascii="標楷體" w:eastAsia="標楷體" w:hAnsi="標楷體"/>
              </w:rPr>
              <w:t>第</w:t>
            </w:r>
            <w:r w:rsidR="00B52E37">
              <w:rPr>
                <w:rFonts w:ascii="標楷體" w:eastAsia="標楷體" w:hAnsi="標楷體" w:hint="eastAsia"/>
              </w:rPr>
              <w:t>一</w:t>
            </w:r>
            <w:r w:rsidR="0052403C" w:rsidRPr="00623C2C">
              <w:rPr>
                <w:rFonts w:ascii="標楷體" w:eastAsia="標楷體" w:hAnsi="標楷體"/>
              </w:rPr>
              <w:t>部分</w:t>
            </w:r>
            <w:r w:rsidR="00B52E37">
              <w:rPr>
                <w:rFonts w:ascii="標楷體" w:eastAsia="標楷體" w:hAnsi="標楷體" w:hint="eastAsia"/>
              </w:rPr>
              <w:t>：</w:t>
            </w:r>
            <w:r w:rsidR="00B52E37">
              <w:rPr>
                <w:rFonts w:ascii="標楷體" w:eastAsia="標楷體" w:hAnsi="標楷體"/>
              </w:rPr>
              <w:t>以雄渾的</w:t>
            </w:r>
            <w:proofErr w:type="gramStart"/>
            <w:r w:rsidR="00B52E37">
              <w:rPr>
                <w:rFonts w:ascii="標楷體" w:eastAsia="標楷體" w:hAnsi="標楷體"/>
              </w:rPr>
              <w:t>重板和斷奏</w:t>
            </w:r>
            <w:proofErr w:type="gramEnd"/>
            <w:r w:rsidR="00B52E37">
              <w:rPr>
                <w:rFonts w:ascii="標楷體" w:eastAsia="標楷體" w:hAnsi="標楷體"/>
              </w:rPr>
              <w:t>，</w:t>
            </w:r>
            <w:r w:rsidR="00B52E37">
              <w:rPr>
                <w:rFonts w:ascii="標楷體" w:eastAsia="標楷體" w:hAnsi="標楷體" w:hint="eastAsia"/>
              </w:rPr>
              <w:t>予人</w:t>
            </w:r>
            <w:r w:rsidR="0052403C" w:rsidRPr="00623C2C">
              <w:rPr>
                <w:rFonts w:ascii="標楷體" w:eastAsia="標楷體" w:hAnsi="標楷體"/>
              </w:rPr>
              <w:t>以深邃、凝重，熱血沸騰的感覺。</w:t>
            </w:r>
            <w:r w:rsidR="00B52E37">
              <w:rPr>
                <w:rFonts w:ascii="標楷體" w:eastAsia="標楷體" w:hAnsi="標楷體" w:hint="eastAsia"/>
              </w:rPr>
              <w:br/>
            </w:r>
            <w:r w:rsidR="0052403C" w:rsidRPr="00623C2C">
              <w:rPr>
                <w:rFonts w:ascii="標楷體" w:eastAsia="標楷體" w:hAnsi="標楷體"/>
              </w:rPr>
              <w:t>第二部分</w:t>
            </w:r>
            <w:r w:rsidR="00B52E37">
              <w:rPr>
                <w:rFonts w:ascii="標楷體" w:eastAsia="標楷體" w:hAnsi="標楷體" w:hint="eastAsia"/>
              </w:rPr>
              <w:t>：</w:t>
            </w:r>
            <w:r w:rsidR="00B52E37">
              <w:rPr>
                <w:rFonts w:ascii="標楷體" w:eastAsia="標楷體" w:hAnsi="標楷體"/>
              </w:rPr>
              <w:t>富於流動感</w:t>
            </w:r>
            <w:r w:rsidR="00B52E37">
              <w:rPr>
                <w:rFonts w:ascii="標楷體" w:eastAsia="標楷體" w:hAnsi="標楷體" w:hint="eastAsia"/>
              </w:rPr>
              <w:t>，</w:t>
            </w:r>
            <w:r w:rsidR="00B52E37">
              <w:rPr>
                <w:rFonts w:ascii="標楷體" w:eastAsia="標楷體" w:hAnsi="標楷體"/>
              </w:rPr>
              <w:t>感染力</w:t>
            </w:r>
            <w:r w:rsidR="00540F77">
              <w:rPr>
                <w:rFonts w:ascii="標楷體" w:eastAsia="標楷體" w:hAnsi="標楷體"/>
              </w:rPr>
              <w:t>大，</w:t>
            </w:r>
            <w:proofErr w:type="gramStart"/>
            <w:r w:rsidR="00540F77">
              <w:rPr>
                <w:rFonts w:ascii="標楷體" w:eastAsia="標楷體" w:hAnsi="標楷體" w:hint="eastAsia"/>
              </w:rPr>
              <w:t>震憾人心</w:t>
            </w:r>
            <w:proofErr w:type="gramEnd"/>
            <w:r w:rsidR="0052403C" w:rsidRPr="00623C2C">
              <w:rPr>
                <w:rFonts w:ascii="標楷體" w:eastAsia="標楷體" w:hAnsi="標楷體"/>
              </w:rPr>
              <w:t>。</w:t>
            </w:r>
          </w:p>
        </w:tc>
      </w:tr>
      <w:tr w:rsidR="00F23392" w:rsidTr="00A8180C">
        <w:tc>
          <w:tcPr>
            <w:tcW w:w="1526" w:type="dxa"/>
          </w:tcPr>
          <w:p w:rsidR="00F23392" w:rsidRPr="006B6F22" w:rsidRDefault="00F23392" w:rsidP="00513A25">
            <w:pPr>
              <w:jc w:val="center"/>
              <w:rPr>
                <w:rFonts w:ascii="標楷體" w:eastAsia="標楷體" w:hAnsi="標楷體"/>
                <w:b/>
              </w:rPr>
            </w:pPr>
            <w:r w:rsidRPr="006B6F22">
              <w:rPr>
                <w:rFonts w:ascii="標楷體" w:eastAsia="標楷體" w:hAnsi="標楷體" w:hint="eastAsia"/>
                <w:b/>
              </w:rPr>
              <w:t>林雲清</w:t>
            </w:r>
          </w:p>
          <w:p w:rsidR="00F23392" w:rsidRPr="00451EB1" w:rsidRDefault="00F23392" w:rsidP="00513A25">
            <w:pPr>
              <w:jc w:val="center"/>
              <w:rPr>
                <w:rFonts w:ascii="標楷體" w:eastAsia="標楷體" w:hAnsi="標楷體"/>
              </w:rPr>
            </w:pPr>
            <w:r w:rsidRPr="006B6F22">
              <w:rPr>
                <w:rFonts w:ascii="標楷體" w:eastAsia="標楷體" w:hAnsi="標楷體" w:hint="eastAsia"/>
                <w:b/>
              </w:rPr>
              <w:t>吳岳峻</w:t>
            </w:r>
          </w:p>
        </w:tc>
        <w:tc>
          <w:tcPr>
            <w:tcW w:w="1559" w:type="dxa"/>
          </w:tcPr>
          <w:p w:rsidR="00F23392" w:rsidRPr="00451EB1" w:rsidRDefault="00F23392" w:rsidP="00F813E6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451EB1">
              <w:rPr>
                <w:rFonts w:ascii="標楷體" w:eastAsia="標楷體" w:hAnsi="標楷體" w:hint="eastAsia"/>
              </w:rPr>
              <w:t>東語105級</w:t>
            </w:r>
            <w:proofErr w:type="gramEnd"/>
          </w:p>
          <w:p w:rsidR="00F23392" w:rsidRPr="00451EB1" w:rsidRDefault="00F23392" w:rsidP="00F813E6">
            <w:pPr>
              <w:jc w:val="center"/>
              <w:rPr>
                <w:rFonts w:ascii="標楷體" w:eastAsia="標楷體" w:hAnsi="標楷體"/>
              </w:rPr>
            </w:pPr>
            <w:r w:rsidRPr="00451EB1">
              <w:rPr>
                <w:rFonts w:ascii="標楷體" w:eastAsia="標楷體" w:hAnsi="標楷體" w:hint="eastAsia"/>
              </w:rPr>
              <w:t>生科105級</w:t>
            </w:r>
          </w:p>
        </w:tc>
        <w:tc>
          <w:tcPr>
            <w:tcW w:w="1307" w:type="dxa"/>
            <w:gridSpan w:val="2"/>
          </w:tcPr>
          <w:p w:rsidR="00F23392" w:rsidRPr="00451EB1" w:rsidRDefault="00F23392" w:rsidP="00F813E6">
            <w:pPr>
              <w:jc w:val="center"/>
              <w:rPr>
                <w:rFonts w:ascii="標楷體" w:eastAsia="標楷體" w:hAnsi="標楷體"/>
              </w:rPr>
            </w:pPr>
            <w:r w:rsidRPr="00451EB1">
              <w:rPr>
                <w:rFonts w:ascii="標楷體" w:eastAsia="標楷體" w:hAnsi="標楷體" w:hint="eastAsia"/>
              </w:rPr>
              <w:t>鋼琴</w:t>
            </w:r>
          </w:p>
        </w:tc>
        <w:tc>
          <w:tcPr>
            <w:tcW w:w="4252" w:type="dxa"/>
          </w:tcPr>
          <w:p w:rsidR="00F23392" w:rsidRPr="00451EB1" w:rsidRDefault="00F23392" w:rsidP="00F813E6">
            <w:pPr>
              <w:rPr>
                <w:rFonts w:ascii="標楷體" w:eastAsia="標楷體" w:hAnsi="標楷體"/>
              </w:rPr>
            </w:pPr>
            <w:r w:rsidRPr="00451EB1">
              <w:rPr>
                <w:rFonts w:ascii="標楷體" w:eastAsia="標楷體" w:hAnsi="標楷體" w:hint="eastAsia"/>
              </w:rPr>
              <w:t>愛情轉移</w:t>
            </w:r>
          </w:p>
          <w:p w:rsidR="00F23392" w:rsidRPr="00451EB1" w:rsidRDefault="00F23392" w:rsidP="00F813E6">
            <w:pPr>
              <w:rPr>
                <w:rFonts w:ascii="標楷體" w:eastAsia="標楷體" w:hAnsi="標楷體"/>
              </w:rPr>
            </w:pPr>
            <w:r w:rsidRPr="00451EB1">
              <w:rPr>
                <w:rFonts w:ascii="標楷體" w:eastAsia="標楷體" w:hAnsi="標楷體" w:hint="eastAsia"/>
              </w:rPr>
              <w:t>演唱</w:t>
            </w:r>
          </w:p>
        </w:tc>
        <w:tc>
          <w:tcPr>
            <w:tcW w:w="1418" w:type="dxa"/>
          </w:tcPr>
          <w:p w:rsidR="00F23392" w:rsidRPr="00451EB1" w:rsidRDefault="00F23392" w:rsidP="00F813E6">
            <w:pPr>
              <w:ind w:firstLineChars="150" w:firstLine="360"/>
              <w:rPr>
                <w:rFonts w:ascii="標楷體" w:eastAsia="標楷體" w:hAnsi="標楷體"/>
              </w:rPr>
            </w:pPr>
            <w:r w:rsidRPr="00451EB1">
              <w:rPr>
                <w:rFonts w:ascii="標楷體" w:eastAsia="標楷體" w:hAnsi="標楷體" w:hint="eastAsia"/>
              </w:rPr>
              <w:t>3</w:t>
            </w:r>
          </w:p>
        </w:tc>
      </w:tr>
      <w:tr w:rsidR="00E514F2" w:rsidTr="006B7C86">
        <w:tc>
          <w:tcPr>
            <w:tcW w:w="10062" w:type="dxa"/>
            <w:gridSpan w:val="6"/>
          </w:tcPr>
          <w:p w:rsidR="00E514F2" w:rsidRPr="00451EB1" w:rsidRDefault="00B0075A" w:rsidP="006331F5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eastAsia="標楷體" w:hint="eastAsia"/>
              </w:rPr>
              <w:t>為</w:t>
            </w:r>
            <w:r>
              <w:rPr>
                <w:rFonts w:eastAsia="標楷體"/>
              </w:rPr>
              <w:t>《愛情呼叫轉移》電影主題曲</w:t>
            </w:r>
            <w:r>
              <w:rPr>
                <w:rFonts w:eastAsia="標楷體" w:hint="eastAsia"/>
              </w:rPr>
              <w:t>。也</w:t>
            </w:r>
            <w:r>
              <w:rPr>
                <w:rFonts w:eastAsia="標楷體"/>
              </w:rPr>
              <w:t>是</w:t>
            </w:r>
            <w:r>
              <w:rPr>
                <w:rFonts w:eastAsia="標楷體" w:hint="eastAsia"/>
              </w:rPr>
              <w:t>一位知名歌手</w:t>
            </w:r>
            <w:r w:rsidR="001D5C2B" w:rsidRPr="00B54553">
              <w:rPr>
                <w:rFonts w:eastAsia="標楷體"/>
              </w:rPr>
              <w:t>最新粵語專輯</w:t>
            </w:r>
            <w:proofErr w:type="gramStart"/>
            <w:r w:rsidR="001D5C2B" w:rsidRPr="00B54553">
              <w:rPr>
                <w:rFonts w:eastAsia="標楷體"/>
              </w:rPr>
              <w:t>《</w:t>
            </w:r>
            <w:proofErr w:type="gramEnd"/>
            <w:r w:rsidR="001D5C2B" w:rsidRPr="00B54553">
              <w:rPr>
                <w:rFonts w:eastAsia="標楷體"/>
              </w:rPr>
              <w:t>What's Going On…</w:t>
            </w:r>
            <w:r>
              <w:rPr>
                <w:rFonts w:eastAsia="標楷體"/>
              </w:rPr>
              <w:t>？》主打歌《富士山下》中文版。《富士山下》憑藉著</w:t>
            </w:r>
            <w:r w:rsidR="001D5C2B" w:rsidRPr="00B54553">
              <w:rPr>
                <w:rFonts w:eastAsia="標楷體"/>
              </w:rPr>
              <w:t>動聽的旋律和詩意</w:t>
            </w:r>
            <w:r w:rsidR="00A515D9">
              <w:rPr>
                <w:rFonts w:eastAsia="標楷體" w:hint="eastAsia"/>
              </w:rPr>
              <w:t>般</w:t>
            </w:r>
            <w:r w:rsidR="001D5C2B" w:rsidRPr="00B54553">
              <w:rPr>
                <w:rFonts w:eastAsia="標楷體"/>
              </w:rPr>
              <w:t>的歌詞</w:t>
            </w:r>
            <w:r w:rsidR="00A515D9">
              <w:rPr>
                <w:rFonts w:eastAsia="標楷體" w:hint="eastAsia"/>
              </w:rPr>
              <w:t>，</w:t>
            </w:r>
            <w:r w:rsidR="001D5C2B" w:rsidRPr="00B54553">
              <w:rPr>
                <w:rFonts w:eastAsia="標楷體"/>
              </w:rPr>
              <w:t>迅速</w:t>
            </w:r>
            <w:r w:rsidR="00A515D9">
              <w:rPr>
                <w:rFonts w:eastAsia="標楷體" w:hint="eastAsia"/>
              </w:rPr>
              <w:t>走紅</w:t>
            </w:r>
            <w:proofErr w:type="gramStart"/>
            <w:r w:rsidR="00A515D9">
              <w:rPr>
                <w:rFonts w:eastAsia="標楷體" w:hint="eastAsia"/>
              </w:rPr>
              <w:t>並</w:t>
            </w:r>
            <w:r w:rsidR="001D5C2B" w:rsidRPr="00B54553">
              <w:rPr>
                <w:rFonts w:eastAsia="標楷體"/>
              </w:rPr>
              <w:t>雄踞粵</w:t>
            </w:r>
            <w:proofErr w:type="gramEnd"/>
            <w:r w:rsidR="001D5C2B" w:rsidRPr="00B54553">
              <w:rPr>
                <w:rFonts w:eastAsia="標楷體"/>
              </w:rPr>
              <w:t>港兩地電台榜首。</w:t>
            </w:r>
            <w:r>
              <w:rPr>
                <w:rFonts w:eastAsia="標楷體" w:hint="eastAsia"/>
              </w:rPr>
              <w:t>歌手</w:t>
            </w:r>
            <w:r w:rsidR="00A515D9">
              <w:rPr>
                <w:rFonts w:eastAsia="標楷體"/>
              </w:rPr>
              <w:t>在看</w:t>
            </w:r>
            <w:r w:rsidR="00A515D9">
              <w:rPr>
                <w:rFonts w:eastAsia="標楷體" w:hint="eastAsia"/>
              </w:rPr>
              <w:t>完</w:t>
            </w:r>
            <w:r>
              <w:rPr>
                <w:rFonts w:eastAsia="標楷體"/>
              </w:rPr>
              <w:t>電影《愛情呼叫轉移》劇本後，請王牌</w:t>
            </w:r>
            <w:r>
              <w:rPr>
                <w:rFonts w:eastAsia="標楷體" w:hint="eastAsia"/>
              </w:rPr>
              <w:t>作</w:t>
            </w:r>
            <w:r w:rsidR="00A515D9">
              <w:rPr>
                <w:rFonts w:eastAsia="標楷體"/>
              </w:rPr>
              <w:t>詞人重新將《富士山下》填詞，賦予</w:t>
            </w:r>
            <w:r>
              <w:rPr>
                <w:rFonts w:eastAsia="標楷體"/>
              </w:rPr>
              <w:t>電影</w:t>
            </w:r>
            <w:r w:rsidR="00A515D9">
              <w:rPr>
                <w:rFonts w:eastAsia="標楷體" w:hint="eastAsia"/>
              </w:rPr>
              <w:t>全新的</w:t>
            </w:r>
            <w:r>
              <w:rPr>
                <w:rFonts w:eastAsia="標楷體"/>
              </w:rPr>
              <w:t>主題，</w:t>
            </w:r>
            <w:r>
              <w:rPr>
                <w:rFonts w:eastAsia="標楷體" w:hint="eastAsia"/>
              </w:rPr>
              <w:t>造就</w:t>
            </w:r>
            <w:r>
              <w:rPr>
                <w:rFonts w:eastAsia="標楷體"/>
              </w:rPr>
              <w:t>電影《愛情呼叫轉移》主題曲</w:t>
            </w:r>
            <w:r>
              <w:rPr>
                <w:rFonts w:eastAsia="標楷體" w:hint="eastAsia"/>
              </w:rPr>
              <w:t>＜</w:t>
            </w:r>
            <w:r>
              <w:rPr>
                <w:rFonts w:eastAsia="標楷體"/>
              </w:rPr>
              <w:t>愛情轉移</w:t>
            </w:r>
            <w:r>
              <w:rPr>
                <w:rFonts w:eastAsia="標楷體" w:hint="eastAsia"/>
              </w:rPr>
              <w:t>＞</w:t>
            </w:r>
            <w:r>
              <w:rPr>
                <w:rFonts w:eastAsia="標楷體"/>
              </w:rPr>
              <w:t>。</w:t>
            </w:r>
            <w:r w:rsidR="00A515D9">
              <w:rPr>
                <w:rFonts w:eastAsia="標楷體" w:hint="eastAsia"/>
              </w:rPr>
              <w:t>一位知名</w:t>
            </w:r>
            <w:r>
              <w:rPr>
                <w:rFonts w:eastAsia="標楷體" w:hint="eastAsia"/>
              </w:rPr>
              <w:t>歌手</w:t>
            </w:r>
            <w:r w:rsidR="00A515D9">
              <w:rPr>
                <w:rFonts w:eastAsia="標楷體" w:hint="eastAsia"/>
              </w:rPr>
              <w:t>就</w:t>
            </w:r>
            <w:r w:rsidR="001D5C2B" w:rsidRPr="00B54553">
              <w:rPr>
                <w:rFonts w:eastAsia="標楷體"/>
              </w:rPr>
              <w:t>說</w:t>
            </w:r>
            <w:r>
              <w:rPr>
                <w:rFonts w:eastAsia="標楷體" w:hint="eastAsia"/>
              </w:rPr>
              <w:t>，</w:t>
            </w:r>
            <w:r>
              <w:rPr>
                <w:rFonts w:eastAsia="標楷體"/>
              </w:rPr>
              <w:t>這首</w:t>
            </w:r>
            <w:r w:rsidR="00A515D9">
              <w:rPr>
                <w:rFonts w:eastAsia="標楷體" w:hint="eastAsia"/>
              </w:rPr>
              <w:t>歌</w:t>
            </w:r>
            <w:r>
              <w:rPr>
                <w:rFonts w:eastAsia="標楷體"/>
              </w:rPr>
              <w:t>很像冬天的歌，有種搖擺的感覺，加上</w:t>
            </w:r>
            <w:r w:rsidR="001D5C2B" w:rsidRPr="00B54553">
              <w:rPr>
                <w:rFonts w:eastAsia="標楷體"/>
              </w:rPr>
              <w:t>完全</w:t>
            </w:r>
            <w:r>
              <w:rPr>
                <w:rFonts w:eastAsia="標楷體"/>
              </w:rPr>
              <w:t>是以旁觀者</w:t>
            </w:r>
            <w:r w:rsidR="00AF42EF">
              <w:rPr>
                <w:rFonts w:eastAsia="標楷體" w:hint="eastAsia"/>
              </w:rPr>
              <w:t>非</w:t>
            </w:r>
            <w:r w:rsidR="007E1362">
              <w:rPr>
                <w:rFonts w:eastAsia="標楷體" w:hint="eastAsia"/>
              </w:rPr>
              <w:t>劇中演員</w:t>
            </w:r>
            <w:r>
              <w:rPr>
                <w:rFonts w:eastAsia="標楷體"/>
              </w:rPr>
              <w:t>的身份</w:t>
            </w:r>
            <w:r w:rsidR="001D5C2B" w:rsidRPr="00B54553">
              <w:rPr>
                <w:rFonts w:eastAsia="標楷體"/>
              </w:rPr>
              <w:t>演唱，有種智者的感覺。</w:t>
            </w:r>
          </w:p>
        </w:tc>
      </w:tr>
      <w:tr w:rsidR="00F23392" w:rsidTr="00513A25">
        <w:tc>
          <w:tcPr>
            <w:tcW w:w="1526" w:type="dxa"/>
          </w:tcPr>
          <w:p w:rsidR="00F23392" w:rsidRPr="006B6F22" w:rsidRDefault="00F23392" w:rsidP="00513A25">
            <w:pPr>
              <w:jc w:val="center"/>
              <w:rPr>
                <w:rFonts w:ascii="標楷體" w:eastAsia="標楷體" w:hAnsi="標楷體"/>
                <w:b/>
              </w:rPr>
            </w:pPr>
            <w:proofErr w:type="gramStart"/>
            <w:r w:rsidRPr="006B6F22">
              <w:rPr>
                <w:rFonts w:ascii="標楷體" w:eastAsia="標楷體" w:hAnsi="標楷體" w:hint="eastAsia"/>
                <w:b/>
              </w:rPr>
              <w:t>林哲玄</w:t>
            </w:r>
            <w:proofErr w:type="gramEnd"/>
          </w:p>
        </w:tc>
        <w:tc>
          <w:tcPr>
            <w:tcW w:w="1559" w:type="dxa"/>
          </w:tcPr>
          <w:p w:rsidR="00F23392" w:rsidRPr="001C2892" w:rsidRDefault="00F23392" w:rsidP="00F813E6">
            <w:pPr>
              <w:jc w:val="center"/>
              <w:rPr>
                <w:rFonts w:ascii="標楷體" w:eastAsia="標楷體" w:hAnsi="標楷體"/>
              </w:rPr>
            </w:pPr>
            <w:r w:rsidRPr="001C2892">
              <w:rPr>
                <w:rFonts w:ascii="標楷體" w:eastAsia="標楷體" w:hAnsi="標楷體" w:hint="eastAsia"/>
              </w:rPr>
              <w:t>電機106級</w:t>
            </w:r>
          </w:p>
        </w:tc>
        <w:tc>
          <w:tcPr>
            <w:tcW w:w="1307" w:type="dxa"/>
            <w:gridSpan w:val="2"/>
          </w:tcPr>
          <w:p w:rsidR="00F23392" w:rsidRPr="001C2892" w:rsidRDefault="00F23392" w:rsidP="00F813E6">
            <w:pPr>
              <w:jc w:val="center"/>
              <w:rPr>
                <w:rFonts w:ascii="標楷體" w:eastAsia="標楷體" w:hAnsi="標楷體"/>
              </w:rPr>
            </w:pPr>
            <w:r w:rsidRPr="001C2892">
              <w:rPr>
                <w:rFonts w:ascii="標楷體" w:eastAsia="標楷體" w:hAnsi="標楷體" w:hint="eastAsia"/>
              </w:rPr>
              <w:t>大提琴</w:t>
            </w:r>
          </w:p>
        </w:tc>
        <w:tc>
          <w:tcPr>
            <w:tcW w:w="4252" w:type="dxa"/>
          </w:tcPr>
          <w:p w:rsidR="00F23392" w:rsidRPr="001C2892" w:rsidRDefault="00F23392" w:rsidP="00F813E6">
            <w:pPr>
              <w:rPr>
                <w:rFonts w:ascii="標楷體" w:eastAsia="標楷體" w:hAnsi="標楷體"/>
              </w:rPr>
            </w:pPr>
            <w:r w:rsidRPr="001C2892">
              <w:rPr>
                <w:rFonts w:ascii="標楷體" w:eastAsia="標楷體" w:hAnsi="標楷體" w:hint="eastAsia"/>
              </w:rPr>
              <w:t>巴哈大鋼琴無伴奏組曲第一號序曲</w:t>
            </w:r>
          </w:p>
        </w:tc>
        <w:tc>
          <w:tcPr>
            <w:tcW w:w="1418" w:type="dxa"/>
          </w:tcPr>
          <w:p w:rsidR="00F23392" w:rsidRPr="001C2892" w:rsidRDefault="00F23392" w:rsidP="00F813E6">
            <w:pPr>
              <w:jc w:val="center"/>
              <w:rPr>
                <w:rFonts w:ascii="標楷體" w:eastAsia="標楷體" w:hAnsi="標楷體"/>
              </w:rPr>
            </w:pPr>
            <w:r w:rsidRPr="001C2892">
              <w:rPr>
                <w:rFonts w:ascii="標楷體" w:eastAsia="標楷體" w:hAnsi="標楷體" w:hint="eastAsia"/>
              </w:rPr>
              <w:t>2.30</w:t>
            </w:r>
          </w:p>
        </w:tc>
      </w:tr>
      <w:tr w:rsidR="00E514F2" w:rsidTr="006B7C86">
        <w:tc>
          <w:tcPr>
            <w:tcW w:w="10062" w:type="dxa"/>
            <w:gridSpan w:val="6"/>
          </w:tcPr>
          <w:p w:rsidR="00E514F2" w:rsidRPr="001C2892" w:rsidRDefault="000E24BC" w:rsidP="008E7F98">
            <w:pPr>
              <w:rPr>
                <w:rFonts w:ascii="標楷體" w:eastAsia="標楷體" w:hAnsi="標楷體"/>
              </w:rPr>
            </w:pPr>
            <w:r>
              <w:rPr>
                <w:rFonts w:eastAsia="標楷體"/>
              </w:rPr>
              <w:t>巴赫的</w:t>
            </w:r>
            <w:r w:rsidR="00B0075A">
              <w:rPr>
                <w:rFonts w:eastAsia="標楷體" w:hint="eastAsia"/>
              </w:rPr>
              <w:t>＜</w:t>
            </w:r>
            <w:r>
              <w:rPr>
                <w:rFonts w:eastAsia="標楷體"/>
              </w:rPr>
              <w:t>無伴奏大提琴組曲</w:t>
            </w:r>
            <w:proofErr w:type="spellStart"/>
            <w:r w:rsidR="001D0452" w:rsidRPr="00F13C1E">
              <w:rPr>
                <w:rFonts w:eastAsia="標楷體"/>
              </w:rPr>
              <w:t>Suiten</w:t>
            </w:r>
            <w:proofErr w:type="spellEnd"/>
            <w:r w:rsidR="001D0452" w:rsidRPr="00F13C1E">
              <w:rPr>
                <w:rFonts w:eastAsia="標楷體"/>
              </w:rPr>
              <w:t xml:space="preserve"> </w:t>
            </w:r>
            <w:proofErr w:type="spellStart"/>
            <w:r w:rsidR="001D0452" w:rsidRPr="00F13C1E">
              <w:rPr>
                <w:rFonts w:eastAsia="標楷體"/>
              </w:rPr>
              <w:t>für</w:t>
            </w:r>
            <w:proofErr w:type="spellEnd"/>
            <w:r w:rsidR="001D0452" w:rsidRPr="00F13C1E">
              <w:rPr>
                <w:rFonts w:eastAsia="標楷體"/>
              </w:rPr>
              <w:t xml:space="preserve"> Violoncello solo</w:t>
            </w:r>
            <w:r w:rsidR="00B0075A">
              <w:rPr>
                <w:rFonts w:eastAsia="標楷體" w:hint="eastAsia"/>
              </w:rPr>
              <w:t>＞</w:t>
            </w:r>
            <w:r w:rsidR="00762A10">
              <w:rPr>
                <w:rFonts w:eastAsia="標楷體"/>
              </w:rPr>
              <w:t>是由大提琴獨奏的樂曲，共有</w:t>
            </w:r>
            <w:r w:rsidR="00762A10" w:rsidRPr="004C2676">
              <w:rPr>
                <w:rFonts w:ascii="標楷體" w:eastAsia="標楷體" w:hAnsi="標楷體" w:hint="eastAsia"/>
              </w:rPr>
              <w:t>6</w:t>
            </w:r>
            <w:r w:rsidR="004C2676">
              <w:rPr>
                <w:rFonts w:eastAsia="標楷體"/>
              </w:rPr>
              <w:t>首。作曲年代並不很</w:t>
            </w:r>
            <w:proofErr w:type="gramStart"/>
            <w:r w:rsidR="004C2676">
              <w:rPr>
                <w:rFonts w:eastAsia="標楷體"/>
              </w:rPr>
              <w:t>清楚，</w:t>
            </w:r>
            <w:proofErr w:type="gramEnd"/>
            <w:r w:rsidR="001D0452" w:rsidRPr="00F13C1E">
              <w:rPr>
                <w:rFonts w:eastAsia="標楷體"/>
              </w:rPr>
              <w:t>大部分</w:t>
            </w:r>
            <w:r w:rsidR="004C2676">
              <w:rPr>
                <w:rFonts w:eastAsia="標楷體" w:hint="eastAsia"/>
              </w:rPr>
              <w:t>可能</w:t>
            </w:r>
            <w:r w:rsidR="001D0452" w:rsidRPr="00F13C1E">
              <w:rPr>
                <w:rFonts w:eastAsia="標楷體"/>
              </w:rPr>
              <w:t>是在柯騰</w:t>
            </w:r>
            <w:proofErr w:type="spellStart"/>
            <w:r w:rsidR="004C2676">
              <w:rPr>
                <w:rFonts w:eastAsia="標楷體"/>
              </w:rPr>
              <w:t>Köthen</w:t>
            </w:r>
            <w:proofErr w:type="spellEnd"/>
            <w:r w:rsidR="004C2676">
              <w:rPr>
                <w:rFonts w:eastAsia="標楷體"/>
              </w:rPr>
              <w:t>當</w:t>
            </w:r>
            <w:proofErr w:type="gramStart"/>
            <w:r w:rsidR="004C2676">
              <w:rPr>
                <w:rFonts w:eastAsia="標楷體"/>
              </w:rPr>
              <w:t>宮廷樂長時期</w:t>
            </w:r>
            <w:proofErr w:type="gramEnd"/>
            <w:r w:rsidR="004C2676" w:rsidRPr="008E7F98">
              <w:rPr>
                <w:rFonts w:ascii="標楷體" w:eastAsia="標楷體" w:hAnsi="標楷體"/>
              </w:rPr>
              <w:t>1717</w:t>
            </w:r>
            <w:r w:rsidR="008E7F98" w:rsidRPr="008E7F98">
              <w:rPr>
                <w:rFonts w:ascii="標楷體" w:eastAsia="標楷體" w:hAnsi="標楷體" w:hint="eastAsia"/>
              </w:rPr>
              <w:t>－</w:t>
            </w:r>
            <w:r w:rsidR="001D0452" w:rsidRPr="008E7F98">
              <w:rPr>
                <w:rFonts w:ascii="標楷體" w:eastAsia="標楷體" w:hAnsi="標楷體"/>
              </w:rPr>
              <w:t>1723</w:t>
            </w:r>
            <w:r w:rsidR="001D0452" w:rsidRPr="00F13C1E">
              <w:rPr>
                <w:rFonts w:eastAsia="標楷體"/>
              </w:rPr>
              <w:t>譜寫。</w:t>
            </w:r>
            <w:r w:rsidR="001D0452" w:rsidRPr="00F13C1E">
              <w:rPr>
                <w:rFonts w:eastAsia="標楷體"/>
              </w:rPr>
              <w:t>6</w:t>
            </w:r>
            <w:r w:rsidR="001D0452" w:rsidRPr="00F13C1E">
              <w:rPr>
                <w:rFonts w:eastAsia="標楷體"/>
              </w:rPr>
              <w:t>首作品</w:t>
            </w:r>
            <w:r w:rsidR="008E7F98">
              <w:rPr>
                <w:rFonts w:eastAsia="標楷體" w:hint="eastAsia"/>
              </w:rPr>
              <w:t>，</w:t>
            </w:r>
            <w:r w:rsidR="001D0452" w:rsidRPr="00F13C1E">
              <w:rPr>
                <w:rFonts w:eastAsia="標楷體"/>
              </w:rPr>
              <w:t>在很長的一段時間被認為是練習曲而淡忘，後來被大提琴大師包布羅</w:t>
            </w:r>
            <w:proofErr w:type="gramStart"/>
            <w:r w:rsidR="001D0452" w:rsidRPr="00F13C1E">
              <w:rPr>
                <w:rFonts w:ascii="新細明體" w:hAnsi="新細明體" w:cs="新細明體" w:hint="eastAsia"/>
              </w:rPr>
              <w:t>‧</w:t>
            </w:r>
            <w:proofErr w:type="gramEnd"/>
            <w:r w:rsidR="008E7F98">
              <w:rPr>
                <w:rFonts w:eastAsia="標楷體"/>
              </w:rPr>
              <w:t>卡沙爾斯</w:t>
            </w:r>
            <w:r w:rsidR="008E7F98">
              <w:rPr>
                <w:rFonts w:eastAsia="標楷體"/>
              </w:rPr>
              <w:t>Pablo Casals,</w:t>
            </w:r>
            <w:r w:rsidR="008E7F98" w:rsidRPr="008E7F98">
              <w:rPr>
                <w:rFonts w:ascii="標楷體" w:eastAsia="標楷體" w:hAnsi="標楷體"/>
              </w:rPr>
              <w:t>1876</w:t>
            </w:r>
            <w:r w:rsidR="008E7F98" w:rsidRPr="008E7F98">
              <w:rPr>
                <w:rFonts w:ascii="標楷體" w:eastAsia="標楷體" w:hAnsi="標楷體" w:hint="eastAsia"/>
              </w:rPr>
              <w:t>－</w:t>
            </w:r>
            <w:r w:rsidR="001D0452" w:rsidRPr="008E7F98">
              <w:rPr>
                <w:rFonts w:ascii="標楷體" w:eastAsia="標楷體" w:hAnsi="標楷體"/>
              </w:rPr>
              <w:t>1973</w:t>
            </w:r>
            <w:r w:rsidR="008E7F98">
              <w:rPr>
                <w:rFonts w:eastAsia="標楷體"/>
              </w:rPr>
              <w:t>重新發現，公諸於世之後，</w:t>
            </w:r>
            <w:r w:rsidR="008E7F98">
              <w:rPr>
                <w:rFonts w:eastAsia="標楷體" w:hint="eastAsia"/>
              </w:rPr>
              <w:t>後</w:t>
            </w:r>
            <w:r w:rsidR="001D0452" w:rsidRPr="00F13C1E">
              <w:rPr>
                <w:rFonts w:eastAsia="標楷體"/>
              </w:rPr>
              <w:t>成為大提琴家的聖典，現在已被認為</w:t>
            </w:r>
            <w:r w:rsidR="008E7F98">
              <w:rPr>
                <w:rFonts w:eastAsia="標楷體" w:hint="eastAsia"/>
              </w:rPr>
              <w:t>是</w:t>
            </w:r>
            <w:r w:rsidR="001D0452" w:rsidRPr="00F13C1E">
              <w:rPr>
                <w:rFonts w:eastAsia="標楷體"/>
              </w:rPr>
              <w:t>巴赫作品中，評價特別高的一部。其中</w:t>
            </w:r>
            <w:r w:rsidR="001D0452" w:rsidRPr="00F13C1E">
              <w:rPr>
                <w:rFonts w:eastAsia="標楷體"/>
              </w:rPr>
              <w:t>G</w:t>
            </w:r>
            <w:r w:rsidR="001D0452" w:rsidRPr="00F13C1E">
              <w:rPr>
                <w:rFonts w:eastAsia="標楷體"/>
              </w:rPr>
              <w:t>大調第一無伴奏大提琴組曲</w:t>
            </w:r>
            <w:r w:rsidR="008E7F98">
              <w:rPr>
                <w:rFonts w:eastAsia="標楷體" w:hint="eastAsia"/>
              </w:rPr>
              <w:t>，</w:t>
            </w:r>
            <w:r w:rsidR="001D0452" w:rsidRPr="00F13C1E">
              <w:rPr>
                <w:rFonts w:eastAsia="標楷體"/>
              </w:rPr>
              <w:t>帶有明亮的色</w:t>
            </w:r>
            <w:r w:rsidR="008E7F98">
              <w:rPr>
                <w:rFonts w:eastAsia="標楷體"/>
              </w:rPr>
              <w:t>彩，如同人天生</w:t>
            </w:r>
            <w:r w:rsidR="008E7F98">
              <w:rPr>
                <w:rFonts w:eastAsia="標楷體" w:hint="eastAsia"/>
              </w:rPr>
              <w:t>而</w:t>
            </w:r>
            <w:r w:rsidR="008E7F98">
              <w:rPr>
                <w:rFonts w:eastAsia="標楷體"/>
              </w:rPr>
              <w:t>單純</w:t>
            </w:r>
            <w:r w:rsidR="001D0452">
              <w:rPr>
                <w:rFonts w:eastAsia="標楷體"/>
              </w:rPr>
              <w:t>呼吸的結構，樂句產生出能量（吸氣）直到它</w:t>
            </w:r>
            <w:r w:rsidR="001D0452" w:rsidRPr="00F13C1E">
              <w:rPr>
                <w:rFonts w:eastAsia="標楷體"/>
              </w:rPr>
              <w:t>計謀一點事兒開始</w:t>
            </w:r>
            <w:proofErr w:type="gramStart"/>
            <w:r w:rsidR="001D0452" w:rsidRPr="00F13C1E">
              <w:rPr>
                <w:rFonts w:eastAsia="標楷體"/>
              </w:rPr>
              <w:t>放鬆（</w:t>
            </w:r>
            <w:proofErr w:type="gramEnd"/>
            <w:r w:rsidR="001D0452" w:rsidRPr="00F13C1E">
              <w:rPr>
                <w:rFonts w:eastAsia="標楷體"/>
              </w:rPr>
              <w:t>呼氣）</w:t>
            </w:r>
            <w:r w:rsidR="00212B78">
              <w:rPr>
                <w:rFonts w:eastAsia="標楷體" w:hint="eastAsia"/>
              </w:rPr>
              <w:t>－</w:t>
            </w:r>
            <w:r w:rsidR="001D0452" w:rsidRPr="00F13C1E">
              <w:rPr>
                <w:rFonts w:eastAsia="標楷體"/>
              </w:rPr>
              <w:t>一種產生與消退的</w:t>
            </w:r>
            <w:r w:rsidR="008E7F98">
              <w:rPr>
                <w:rFonts w:eastAsia="標楷體"/>
              </w:rPr>
              <w:t>過程</w:t>
            </w:r>
            <w:r w:rsidR="008E7F98">
              <w:rPr>
                <w:rFonts w:eastAsia="標楷體" w:hint="eastAsia"/>
              </w:rPr>
              <w:t>，</w:t>
            </w:r>
            <w:r w:rsidR="008E7F98">
              <w:rPr>
                <w:rFonts w:eastAsia="標楷體"/>
              </w:rPr>
              <w:t>尤其是前奏曲中阿拉伯式花紋風格的分散和弦逐漸移動。這首</w:t>
            </w:r>
            <w:r w:rsidR="008E7F98" w:rsidRPr="001C2892">
              <w:rPr>
                <w:rFonts w:ascii="標楷體" w:eastAsia="標楷體" w:hAnsi="標楷體" w:hint="eastAsia"/>
              </w:rPr>
              <w:t>曲</w:t>
            </w:r>
            <w:r w:rsidR="008E7F98">
              <w:rPr>
                <w:rFonts w:ascii="標楷體" w:eastAsia="標楷體" w:hAnsi="標楷體" w:hint="eastAsia"/>
              </w:rPr>
              <w:t>子</w:t>
            </w:r>
            <w:r w:rsidR="008E7F98">
              <w:rPr>
                <w:rFonts w:eastAsia="標楷體"/>
              </w:rPr>
              <w:t>，現</w:t>
            </w:r>
            <w:r w:rsidR="00A84DD4">
              <w:rPr>
                <w:rFonts w:eastAsia="標楷體"/>
              </w:rPr>
              <w:t>已以各種形式轉用，</w:t>
            </w:r>
            <w:r w:rsidR="00A84DD4">
              <w:rPr>
                <w:rFonts w:eastAsia="標楷體" w:hint="eastAsia"/>
              </w:rPr>
              <w:t>為</w:t>
            </w:r>
            <w:r w:rsidR="00A84DD4">
              <w:rPr>
                <w:rFonts w:eastAsia="標楷體"/>
              </w:rPr>
              <w:t>全曲中最</w:t>
            </w:r>
            <w:r w:rsidR="00A84DD4">
              <w:rPr>
                <w:rFonts w:eastAsia="標楷體" w:hint="eastAsia"/>
              </w:rPr>
              <w:t>知名</w:t>
            </w:r>
            <w:r w:rsidR="001D0452" w:rsidRPr="00F13C1E">
              <w:rPr>
                <w:rFonts w:eastAsia="標楷體"/>
              </w:rPr>
              <w:t>的一首。</w:t>
            </w:r>
          </w:p>
        </w:tc>
      </w:tr>
      <w:tr w:rsidR="00F23392" w:rsidTr="00A02EB5">
        <w:tc>
          <w:tcPr>
            <w:tcW w:w="1526" w:type="dxa"/>
          </w:tcPr>
          <w:p w:rsidR="00F23392" w:rsidRPr="006B6F22" w:rsidRDefault="00F23392" w:rsidP="00A02EB5">
            <w:pPr>
              <w:jc w:val="center"/>
              <w:rPr>
                <w:rFonts w:ascii="標楷體" w:eastAsia="標楷體" w:hAnsi="標楷體"/>
                <w:b/>
              </w:rPr>
            </w:pPr>
            <w:proofErr w:type="gramStart"/>
            <w:r w:rsidRPr="006B6F22">
              <w:rPr>
                <w:rFonts w:ascii="標楷體" w:eastAsia="標楷體" w:hAnsi="標楷體" w:hint="eastAsia"/>
                <w:b/>
              </w:rPr>
              <w:t>鍾</w:t>
            </w:r>
            <w:proofErr w:type="gramEnd"/>
            <w:r w:rsidRPr="006B6F22">
              <w:rPr>
                <w:rFonts w:ascii="標楷體" w:eastAsia="標楷體" w:hAnsi="標楷體" w:hint="eastAsia"/>
                <w:b/>
              </w:rPr>
              <w:t>欣</w:t>
            </w:r>
            <w:proofErr w:type="gramStart"/>
            <w:r w:rsidRPr="006B6F22">
              <w:rPr>
                <w:rFonts w:ascii="標楷體" w:eastAsia="標楷體" w:hAnsi="標楷體" w:hint="eastAsia"/>
                <w:b/>
              </w:rPr>
              <w:t>凱</w:t>
            </w:r>
            <w:proofErr w:type="gramEnd"/>
          </w:p>
        </w:tc>
        <w:tc>
          <w:tcPr>
            <w:tcW w:w="1559" w:type="dxa"/>
          </w:tcPr>
          <w:p w:rsidR="00F23392" w:rsidRPr="001C2892" w:rsidRDefault="00F23392" w:rsidP="00F813E6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1C2892">
              <w:rPr>
                <w:rFonts w:ascii="標楷體" w:eastAsia="標楷體" w:hAnsi="標楷體" w:hint="eastAsia"/>
              </w:rPr>
              <w:t>應化104級</w:t>
            </w:r>
            <w:proofErr w:type="gramEnd"/>
          </w:p>
        </w:tc>
        <w:tc>
          <w:tcPr>
            <w:tcW w:w="1307" w:type="dxa"/>
            <w:gridSpan w:val="2"/>
          </w:tcPr>
          <w:p w:rsidR="00F23392" w:rsidRPr="001C2892" w:rsidRDefault="00F23392" w:rsidP="00F813E6">
            <w:pPr>
              <w:jc w:val="center"/>
              <w:rPr>
                <w:rFonts w:ascii="標楷體" w:eastAsia="標楷體" w:hAnsi="標楷體"/>
              </w:rPr>
            </w:pPr>
            <w:r w:rsidRPr="001C2892">
              <w:rPr>
                <w:rFonts w:ascii="標楷體" w:eastAsia="標楷體" w:hAnsi="標楷體" w:hint="eastAsia"/>
              </w:rPr>
              <w:t>鋼琴</w:t>
            </w:r>
          </w:p>
        </w:tc>
        <w:tc>
          <w:tcPr>
            <w:tcW w:w="4252" w:type="dxa"/>
          </w:tcPr>
          <w:p w:rsidR="00F23392" w:rsidRPr="001C2892" w:rsidRDefault="00F23392" w:rsidP="00F813E6">
            <w:pPr>
              <w:rPr>
                <w:rFonts w:eastAsia="標楷體"/>
              </w:rPr>
            </w:pPr>
            <w:proofErr w:type="spellStart"/>
            <w:r w:rsidRPr="001C2892">
              <w:rPr>
                <w:rFonts w:eastAsia="標楷體"/>
              </w:rPr>
              <w:t>Mephisto</w:t>
            </w:r>
            <w:proofErr w:type="spellEnd"/>
            <w:r w:rsidRPr="001C2892">
              <w:rPr>
                <w:rFonts w:eastAsia="標楷體"/>
              </w:rPr>
              <w:t xml:space="preserve"> Waltz No.1</w:t>
            </w:r>
          </w:p>
        </w:tc>
        <w:tc>
          <w:tcPr>
            <w:tcW w:w="1418" w:type="dxa"/>
          </w:tcPr>
          <w:p w:rsidR="00F23392" w:rsidRPr="001C2892" w:rsidRDefault="00F23392" w:rsidP="00F813E6">
            <w:pPr>
              <w:ind w:firstLineChars="100" w:firstLine="240"/>
              <w:rPr>
                <w:rFonts w:ascii="標楷體" w:eastAsia="標楷體" w:hAnsi="標楷體"/>
              </w:rPr>
            </w:pPr>
            <w:r w:rsidRPr="001C2892">
              <w:rPr>
                <w:rFonts w:ascii="標楷體" w:eastAsia="標楷體" w:hAnsi="標楷體" w:hint="eastAsia"/>
              </w:rPr>
              <w:t>10</w:t>
            </w:r>
          </w:p>
        </w:tc>
      </w:tr>
      <w:tr w:rsidR="006B6F22" w:rsidTr="006B7C86">
        <w:tc>
          <w:tcPr>
            <w:tcW w:w="10062" w:type="dxa"/>
            <w:gridSpan w:val="6"/>
          </w:tcPr>
          <w:p w:rsidR="006B6F22" w:rsidRPr="001C2892" w:rsidRDefault="00135BE7" w:rsidP="00F5069A">
            <w:pPr>
              <w:rPr>
                <w:rFonts w:ascii="標楷體" w:eastAsia="標楷體" w:hAnsi="標楷體"/>
              </w:rPr>
            </w:pPr>
            <w:r>
              <w:rPr>
                <w:rFonts w:eastAsia="標楷體"/>
              </w:rPr>
              <w:t>村</w:t>
            </w:r>
            <w:r>
              <w:rPr>
                <w:rFonts w:eastAsia="標楷體" w:hint="eastAsia"/>
              </w:rPr>
              <w:t>裡</w:t>
            </w:r>
            <w:r w:rsidR="0063771E">
              <w:rPr>
                <w:rFonts w:eastAsia="標楷體"/>
              </w:rPr>
              <w:t>客棧</w:t>
            </w:r>
            <w:r>
              <w:rPr>
                <w:rFonts w:eastAsia="標楷體" w:hint="eastAsia"/>
              </w:rPr>
              <w:t>之</w:t>
            </w:r>
            <w:r w:rsidR="0063771E">
              <w:rPr>
                <w:rFonts w:eastAsia="標楷體"/>
              </w:rPr>
              <w:t>中，有一場婚禮正在進行，</w:t>
            </w:r>
            <w:r>
              <w:rPr>
                <w:rFonts w:eastAsia="標楷體" w:hint="eastAsia"/>
              </w:rPr>
              <w:t>洋溢著</w:t>
            </w:r>
            <w:r w:rsidR="0063771E">
              <w:rPr>
                <w:rFonts w:eastAsia="標楷體"/>
              </w:rPr>
              <w:t>音樂、跳舞</w:t>
            </w:r>
            <w:r w:rsidR="0063771E">
              <w:rPr>
                <w:rFonts w:eastAsia="標楷體" w:hint="eastAsia"/>
              </w:rPr>
              <w:t>和</w:t>
            </w:r>
            <w:r w:rsidR="0063771E">
              <w:rPr>
                <w:rFonts w:eastAsia="標楷體"/>
              </w:rPr>
              <w:t>歡笑。魔鬼梅菲斯特和浮士德</w:t>
            </w:r>
            <w:r w:rsidR="0063771E">
              <w:rPr>
                <w:rFonts w:eastAsia="標楷體" w:hint="eastAsia"/>
              </w:rPr>
              <w:t>碰</w:t>
            </w:r>
            <w:r w:rsidR="00B71566" w:rsidRPr="00463FF0">
              <w:rPr>
                <w:rFonts w:eastAsia="標楷體"/>
              </w:rPr>
              <w:t>巧經過，魔鬼邀請浮士德一起進入客棧，加入慶典中。魔鬼</w:t>
            </w:r>
            <w:r w:rsidR="008B7079">
              <w:rPr>
                <w:rFonts w:eastAsia="標楷體" w:hint="eastAsia"/>
              </w:rPr>
              <w:t>，</w:t>
            </w:r>
            <w:r w:rsidR="008B7079">
              <w:rPr>
                <w:rFonts w:eastAsia="標楷體"/>
              </w:rPr>
              <w:t>從一</w:t>
            </w:r>
            <w:r w:rsidR="008B7079">
              <w:rPr>
                <w:rFonts w:eastAsia="標楷體" w:hint="eastAsia"/>
              </w:rPr>
              <w:t>名</w:t>
            </w:r>
            <w:r w:rsidR="008B7079">
              <w:rPr>
                <w:rFonts w:eastAsia="標楷體"/>
              </w:rPr>
              <w:t>懶洋洋</w:t>
            </w:r>
            <w:r w:rsidR="00B71566" w:rsidRPr="00463FF0">
              <w:rPr>
                <w:rFonts w:eastAsia="標楷體"/>
              </w:rPr>
              <w:t>樂師手中</w:t>
            </w:r>
            <w:r w:rsidR="0063771E">
              <w:rPr>
                <w:rFonts w:eastAsia="標楷體" w:hint="eastAsia"/>
              </w:rPr>
              <w:t>，</w:t>
            </w:r>
            <w:r w:rsidR="0063771E">
              <w:rPr>
                <w:rFonts w:eastAsia="標楷體"/>
              </w:rPr>
              <w:t>將小提琴搶過來，突然間拉出</w:t>
            </w:r>
            <w:r w:rsidR="00236A64">
              <w:rPr>
                <w:rFonts w:eastAsia="標楷體" w:hint="eastAsia"/>
              </w:rPr>
              <w:t>令人</w:t>
            </w:r>
            <w:r w:rsidR="00236A64">
              <w:rPr>
                <w:rFonts w:eastAsia="標楷體"/>
              </w:rPr>
              <w:t>無法形容、</w:t>
            </w:r>
            <w:r w:rsidR="00B71566" w:rsidRPr="00463FF0">
              <w:rPr>
                <w:rFonts w:eastAsia="標楷體"/>
              </w:rPr>
              <w:t>着迷</w:t>
            </w:r>
            <w:r w:rsidR="0063771E">
              <w:rPr>
                <w:rFonts w:eastAsia="標楷體" w:hint="eastAsia"/>
              </w:rPr>
              <w:t>且</w:t>
            </w:r>
            <w:r w:rsidR="0063771E">
              <w:rPr>
                <w:rFonts w:eastAsia="標楷體"/>
              </w:rPr>
              <w:t>沉醉的音樂。</w:t>
            </w:r>
            <w:r w:rsidR="006E24F0" w:rsidRPr="00463FF0">
              <w:rPr>
                <w:rFonts w:eastAsia="標楷體"/>
              </w:rPr>
              <w:t>浮士德</w:t>
            </w:r>
            <w:r w:rsidR="0063771E">
              <w:rPr>
                <w:rFonts w:eastAsia="標楷體"/>
              </w:rPr>
              <w:t>被音樂激發</w:t>
            </w:r>
            <w:r w:rsidR="0063771E">
              <w:rPr>
                <w:rFonts w:eastAsia="標楷體" w:hint="eastAsia"/>
              </w:rPr>
              <w:t>出</w:t>
            </w:r>
            <w:r w:rsidR="00B71566" w:rsidRPr="00463FF0">
              <w:rPr>
                <w:rFonts w:eastAsia="標楷體"/>
              </w:rPr>
              <w:t>強烈</w:t>
            </w:r>
            <w:r w:rsidR="006E24F0">
              <w:rPr>
                <w:rFonts w:eastAsia="標楷體" w:hint="eastAsia"/>
              </w:rPr>
              <w:t>的</w:t>
            </w:r>
            <w:r w:rsidR="006E24F0">
              <w:rPr>
                <w:rFonts w:eastAsia="標楷體"/>
              </w:rPr>
              <w:t>愛情欲望</w:t>
            </w:r>
            <w:r w:rsidR="0063771E">
              <w:rPr>
                <w:rFonts w:eastAsia="標楷體" w:hint="eastAsia"/>
              </w:rPr>
              <w:t>，</w:t>
            </w:r>
            <w:r w:rsidR="00057012">
              <w:rPr>
                <w:rFonts w:eastAsia="標楷體"/>
              </w:rPr>
              <w:t>拉起一位成熟</w:t>
            </w:r>
            <w:r w:rsidR="00057012">
              <w:rPr>
                <w:rFonts w:eastAsia="標楷體" w:hint="eastAsia"/>
              </w:rPr>
              <w:t>且</w:t>
            </w:r>
            <w:r w:rsidR="0063771E">
              <w:rPr>
                <w:rFonts w:eastAsia="標楷體"/>
              </w:rPr>
              <w:t>豐滿</w:t>
            </w:r>
            <w:r w:rsidR="00B71566" w:rsidRPr="00463FF0">
              <w:rPr>
                <w:rFonts w:eastAsia="標楷體"/>
              </w:rPr>
              <w:t>村中</w:t>
            </w:r>
            <w:r w:rsidR="00057012">
              <w:rPr>
                <w:rFonts w:eastAsia="標楷體" w:hint="eastAsia"/>
              </w:rPr>
              <w:t>的</w:t>
            </w:r>
            <w:r w:rsidR="00B71566" w:rsidRPr="00463FF0">
              <w:rPr>
                <w:rFonts w:eastAsia="標楷體"/>
              </w:rPr>
              <w:t>少女</w:t>
            </w:r>
            <w:r w:rsidR="0063771E">
              <w:rPr>
                <w:rFonts w:eastAsia="標楷體" w:hint="eastAsia"/>
              </w:rPr>
              <w:t>，</w:t>
            </w:r>
            <w:r w:rsidR="00057012">
              <w:rPr>
                <w:rFonts w:eastAsia="標楷體" w:hint="eastAsia"/>
              </w:rPr>
              <w:t>兩人</w:t>
            </w:r>
            <w:r w:rsidR="00057012">
              <w:rPr>
                <w:rFonts w:eastAsia="標楷體"/>
              </w:rPr>
              <w:t>翩翩起舞</w:t>
            </w:r>
            <w:r w:rsidR="00057012">
              <w:rPr>
                <w:rFonts w:eastAsia="標楷體" w:hint="eastAsia"/>
              </w:rPr>
              <w:t>。兩人</w:t>
            </w:r>
            <w:r w:rsidR="0063771E">
              <w:rPr>
                <w:rFonts w:eastAsia="標楷體"/>
              </w:rPr>
              <w:t>在瘋狂圓舞曲舞步</w:t>
            </w:r>
            <w:r w:rsidR="00057012">
              <w:rPr>
                <w:rFonts w:eastAsia="標楷體" w:hint="eastAsia"/>
              </w:rPr>
              <w:t>之</w:t>
            </w:r>
            <w:r w:rsidR="0063771E">
              <w:rPr>
                <w:rFonts w:eastAsia="標楷體"/>
              </w:rPr>
              <w:t>中，</w:t>
            </w:r>
            <w:r w:rsidR="0063771E">
              <w:rPr>
                <w:rFonts w:eastAsia="標楷體" w:hint="eastAsia"/>
              </w:rPr>
              <w:t>一起</w:t>
            </w:r>
            <w:r w:rsidR="0063771E">
              <w:rPr>
                <w:rFonts w:eastAsia="標楷體"/>
              </w:rPr>
              <w:t>跳出</w:t>
            </w:r>
            <w:r w:rsidR="006E24F0">
              <w:rPr>
                <w:rFonts w:eastAsia="標楷體"/>
              </w:rPr>
              <w:t>客棧，在外面空地</w:t>
            </w:r>
            <w:r w:rsidR="008B7079">
              <w:rPr>
                <w:rFonts w:eastAsia="標楷體" w:hint="eastAsia"/>
              </w:rPr>
              <w:t>上</w:t>
            </w:r>
            <w:r w:rsidR="0063771E">
              <w:rPr>
                <w:rFonts w:eastAsia="標楷體"/>
              </w:rPr>
              <w:t>跳</w:t>
            </w:r>
            <w:r w:rsidR="006E24F0">
              <w:rPr>
                <w:rFonts w:eastAsia="標楷體" w:hint="eastAsia"/>
              </w:rPr>
              <w:t>舞</w:t>
            </w:r>
            <w:r w:rsidR="006E24F0">
              <w:rPr>
                <w:rFonts w:eastAsia="標楷體"/>
              </w:rPr>
              <w:t>一</w:t>
            </w:r>
            <w:r w:rsidR="006E24F0">
              <w:rPr>
                <w:rFonts w:eastAsia="標楷體" w:hint="eastAsia"/>
              </w:rPr>
              <w:t>段時間</w:t>
            </w:r>
            <w:r w:rsidR="0063771E">
              <w:rPr>
                <w:rFonts w:eastAsia="標楷體"/>
              </w:rPr>
              <w:t>，</w:t>
            </w:r>
            <w:r w:rsidR="008B7079">
              <w:rPr>
                <w:rFonts w:eastAsia="標楷體" w:hint="eastAsia"/>
              </w:rPr>
              <w:t>跳著跳著，就</w:t>
            </w:r>
            <w:r w:rsidR="0063771E">
              <w:rPr>
                <w:rFonts w:eastAsia="標楷體"/>
              </w:rPr>
              <w:t>朝</w:t>
            </w:r>
            <w:r w:rsidR="0063771E">
              <w:rPr>
                <w:rFonts w:eastAsia="標楷體" w:hint="eastAsia"/>
              </w:rPr>
              <w:t>向</w:t>
            </w:r>
            <w:r w:rsidR="008B7079">
              <w:rPr>
                <w:rFonts w:eastAsia="標楷體"/>
              </w:rPr>
              <w:t>林子</w:t>
            </w:r>
            <w:r w:rsidR="008B7079">
              <w:rPr>
                <w:rFonts w:eastAsia="標楷體" w:hint="eastAsia"/>
              </w:rPr>
              <w:t>裡</w:t>
            </w:r>
            <w:r w:rsidR="0063771E">
              <w:rPr>
                <w:rFonts w:eastAsia="標楷體"/>
              </w:rPr>
              <w:t>去</w:t>
            </w:r>
            <w:r w:rsidR="00B71566" w:rsidRPr="00463FF0">
              <w:rPr>
                <w:rFonts w:eastAsia="標楷體"/>
              </w:rPr>
              <w:t>。小提琴的聲音</w:t>
            </w:r>
            <w:r w:rsidR="008B7079">
              <w:rPr>
                <w:rFonts w:eastAsia="標楷體" w:hint="eastAsia"/>
              </w:rPr>
              <w:t>，</w:t>
            </w:r>
            <w:r w:rsidR="00B71566" w:rsidRPr="00463FF0">
              <w:rPr>
                <w:rFonts w:eastAsia="標楷體"/>
              </w:rPr>
              <w:t>愈來愈柔和，夜鶯也應和</w:t>
            </w:r>
            <w:r w:rsidR="00057012">
              <w:rPr>
                <w:rFonts w:eastAsia="標楷體"/>
              </w:rPr>
              <w:t>歌唱。李斯</w:t>
            </w:r>
            <w:proofErr w:type="gramStart"/>
            <w:r w:rsidR="00057012">
              <w:rPr>
                <w:rFonts w:eastAsia="標楷體"/>
              </w:rPr>
              <w:t>特</w:t>
            </w:r>
            <w:proofErr w:type="gramEnd"/>
            <w:r w:rsidR="00057012">
              <w:rPr>
                <w:rFonts w:eastAsia="標楷體"/>
              </w:rPr>
              <w:t>將這段文字，放在</w:t>
            </w:r>
            <w:r w:rsidR="00236A64">
              <w:rPr>
                <w:rFonts w:eastAsia="標楷體" w:hint="eastAsia"/>
              </w:rPr>
              <w:t>「</w:t>
            </w:r>
            <w:r w:rsidR="00B71566" w:rsidRPr="00463FF0">
              <w:rPr>
                <w:rFonts w:eastAsia="標楷體"/>
              </w:rPr>
              <w:t>第一號梅菲斯特圓舞曲</w:t>
            </w:r>
            <w:r w:rsidR="00236A64">
              <w:rPr>
                <w:rFonts w:eastAsia="標楷體" w:hint="eastAsia"/>
              </w:rPr>
              <w:t>」</w:t>
            </w:r>
            <w:r w:rsidR="00236A64">
              <w:rPr>
                <w:rFonts w:eastAsia="標楷體"/>
              </w:rPr>
              <w:t>樂譜</w:t>
            </w:r>
            <w:r w:rsidR="008B7079">
              <w:rPr>
                <w:rFonts w:eastAsia="標楷體" w:hint="eastAsia"/>
              </w:rPr>
              <w:t>之</w:t>
            </w:r>
            <w:r w:rsidR="008B7079">
              <w:rPr>
                <w:rFonts w:eastAsia="標楷體"/>
              </w:rPr>
              <w:t>前</w:t>
            </w:r>
            <w:r w:rsidR="00236A64">
              <w:rPr>
                <w:rFonts w:eastAsia="標楷體"/>
              </w:rPr>
              <w:t>，表明</w:t>
            </w:r>
            <w:r w:rsidR="00B71566" w:rsidRPr="00463FF0">
              <w:rPr>
                <w:rFonts w:eastAsia="標楷體"/>
              </w:rPr>
              <w:t>：這首曲子</w:t>
            </w:r>
            <w:r w:rsidR="006E24F0">
              <w:rPr>
                <w:rFonts w:eastAsia="標楷體" w:hint="eastAsia"/>
              </w:rPr>
              <w:t>，</w:t>
            </w:r>
            <w:r w:rsidR="00B71566" w:rsidRPr="00463FF0">
              <w:rPr>
                <w:rFonts w:eastAsia="標楷體"/>
              </w:rPr>
              <w:t>就是</w:t>
            </w:r>
            <w:r w:rsidR="006E24F0">
              <w:rPr>
                <w:rFonts w:eastAsia="標楷體" w:hint="eastAsia"/>
              </w:rPr>
              <w:t>在</w:t>
            </w:r>
            <w:r w:rsidR="00236A64" w:rsidRPr="00463FF0">
              <w:rPr>
                <w:rFonts w:eastAsia="標楷體"/>
              </w:rPr>
              <w:t>描述</w:t>
            </w:r>
            <w:r w:rsidR="00B71566" w:rsidRPr="00463FF0">
              <w:rPr>
                <w:rFonts w:eastAsia="標楷體"/>
              </w:rPr>
              <w:t>如此</w:t>
            </w:r>
            <w:r w:rsidR="006E24F0">
              <w:rPr>
                <w:rFonts w:eastAsia="標楷體" w:hint="eastAsia"/>
              </w:rPr>
              <w:t>的</w:t>
            </w:r>
            <w:r w:rsidR="006E24F0">
              <w:rPr>
                <w:rFonts w:eastAsia="標楷體"/>
              </w:rPr>
              <w:t>情節</w:t>
            </w:r>
            <w:r w:rsidR="00B71566" w:rsidRPr="00463FF0">
              <w:rPr>
                <w:rFonts w:eastAsia="標楷體"/>
              </w:rPr>
              <w:t>。此曲也常被</w:t>
            </w:r>
            <w:r w:rsidR="006E24F0">
              <w:rPr>
                <w:rFonts w:eastAsia="標楷體"/>
              </w:rPr>
              <w:t>譯為</w:t>
            </w:r>
            <w:r w:rsidR="00D3248E">
              <w:rPr>
                <w:rFonts w:eastAsia="標楷體" w:hint="eastAsia"/>
              </w:rPr>
              <w:t>「</w:t>
            </w:r>
            <w:r w:rsidR="006E24F0">
              <w:rPr>
                <w:rFonts w:eastAsia="標楷體"/>
              </w:rPr>
              <w:t>魔鬼圓舞曲</w:t>
            </w:r>
            <w:r w:rsidR="00D3248E">
              <w:rPr>
                <w:rFonts w:eastAsia="標楷體" w:hint="eastAsia"/>
              </w:rPr>
              <w:t>」</w:t>
            </w:r>
            <w:r w:rsidR="006E24F0">
              <w:rPr>
                <w:rFonts w:eastAsia="標楷體"/>
              </w:rPr>
              <w:t>，</w:t>
            </w:r>
            <w:r w:rsidR="006E24F0">
              <w:rPr>
                <w:rFonts w:eastAsia="標楷體" w:hint="eastAsia"/>
              </w:rPr>
              <w:t>表徵</w:t>
            </w:r>
            <w:r w:rsidR="00841A65">
              <w:rPr>
                <w:rFonts w:eastAsia="標楷體" w:hint="eastAsia"/>
              </w:rPr>
              <w:t>「</w:t>
            </w:r>
            <w:r w:rsidR="00B71566" w:rsidRPr="00463FF0">
              <w:rPr>
                <w:rFonts w:eastAsia="標楷體"/>
              </w:rPr>
              <w:t>梅菲斯特</w:t>
            </w:r>
            <w:r w:rsidR="00841A65">
              <w:rPr>
                <w:rFonts w:eastAsia="標楷體" w:hint="eastAsia"/>
              </w:rPr>
              <w:t>」</w:t>
            </w:r>
            <w:r w:rsidR="00B71566" w:rsidRPr="00463FF0">
              <w:rPr>
                <w:rFonts w:eastAsia="標楷體"/>
              </w:rPr>
              <w:t>就是歌德劇作《浮士德》中的魔鬼</w:t>
            </w:r>
            <w:r w:rsidR="00B71566">
              <w:rPr>
                <w:rFonts w:eastAsia="標楷體" w:hint="eastAsia"/>
              </w:rPr>
              <w:t>。</w:t>
            </w:r>
            <w:r w:rsidR="006E24F0">
              <w:rPr>
                <w:rFonts w:eastAsia="標楷體"/>
              </w:rPr>
              <w:t>曲</w:t>
            </w:r>
            <w:r w:rsidR="006E24F0">
              <w:rPr>
                <w:rFonts w:eastAsia="標楷體" w:hint="eastAsia"/>
              </w:rPr>
              <w:t>調，</w:t>
            </w:r>
            <w:r w:rsidR="00841A65">
              <w:rPr>
                <w:rFonts w:eastAsia="標楷體"/>
              </w:rPr>
              <w:t>時而急促</w:t>
            </w:r>
            <w:r w:rsidR="00841A65">
              <w:rPr>
                <w:rFonts w:eastAsia="標楷體" w:hint="eastAsia"/>
              </w:rPr>
              <w:t>、</w:t>
            </w:r>
            <w:r w:rsidR="00841A65">
              <w:rPr>
                <w:rFonts w:eastAsia="標楷體"/>
              </w:rPr>
              <w:t>時而輕快</w:t>
            </w:r>
            <w:r w:rsidR="00841A65">
              <w:rPr>
                <w:rFonts w:eastAsia="標楷體" w:hint="eastAsia"/>
              </w:rPr>
              <w:t>、</w:t>
            </w:r>
            <w:r w:rsidR="00841A65">
              <w:rPr>
                <w:rFonts w:eastAsia="標楷體"/>
              </w:rPr>
              <w:t>時而放縱</w:t>
            </w:r>
            <w:r w:rsidR="00841A65">
              <w:rPr>
                <w:rFonts w:eastAsia="標楷體" w:hint="eastAsia"/>
              </w:rPr>
              <w:t>、</w:t>
            </w:r>
            <w:r w:rsidR="006E24F0">
              <w:rPr>
                <w:rFonts w:eastAsia="標楷體"/>
              </w:rPr>
              <w:t>時而保留</w:t>
            </w:r>
            <w:r w:rsidR="00841A65">
              <w:rPr>
                <w:rFonts w:eastAsia="標楷體" w:hint="eastAsia"/>
              </w:rPr>
              <w:t>，</w:t>
            </w:r>
            <w:r w:rsidR="00B71566" w:rsidRPr="00463FF0">
              <w:rPr>
                <w:rFonts w:eastAsia="標楷體"/>
              </w:rPr>
              <w:t>這是一首充滿</w:t>
            </w:r>
            <w:r w:rsidR="006E24F0" w:rsidRPr="00463FF0">
              <w:rPr>
                <w:rFonts w:eastAsia="標楷體"/>
              </w:rPr>
              <w:t>矛盾旋律</w:t>
            </w:r>
            <w:r w:rsidR="00841A65">
              <w:rPr>
                <w:rFonts w:eastAsia="標楷體" w:hint="eastAsia"/>
              </w:rPr>
              <w:t>和</w:t>
            </w:r>
            <w:r w:rsidR="00F5069A" w:rsidRPr="00463FF0">
              <w:rPr>
                <w:rFonts w:eastAsia="標楷體"/>
              </w:rPr>
              <w:t>快速</w:t>
            </w:r>
            <w:r w:rsidR="00B71566" w:rsidRPr="00463FF0">
              <w:rPr>
                <w:rFonts w:eastAsia="標楷體"/>
              </w:rPr>
              <w:t>節奏的鋼琴曲。</w:t>
            </w:r>
          </w:p>
        </w:tc>
      </w:tr>
      <w:tr w:rsidR="00F23392" w:rsidTr="006B7C86">
        <w:tc>
          <w:tcPr>
            <w:tcW w:w="10062" w:type="dxa"/>
            <w:gridSpan w:val="6"/>
          </w:tcPr>
          <w:p w:rsidR="00F23392" w:rsidRPr="005E2430" w:rsidRDefault="00F23392" w:rsidP="00FF2C3F">
            <w:pPr>
              <w:adjustRightInd w:val="0"/>
              <w:snapToGrid w:val="0"/>
              <w:spacing w:beforeLines="50" w:afterLines="50"/>
              <w:jc w:val="center"/>
              <w:rPr>
                <w:rFonts w:ascii="標楷體" w:eastAsia="標楷體" w:hAnsi="標楷體"/>
                <w:b/>
              </w:rPr>
            </w:pPr>
            <w:r w:rsidRPr="005E2430">
              <w:rPr>
                <w:rFonts w:ascii="標楷體" w:eastAsia="標楷體" w:hAnsi="標楷體" w:hint="eastAsia"/>
                <w:b/>
              </w:rPr>
              <w:t>中場休息10分鐘</w:t>
            </w:r>
          </w:p>
        </w:tc>
      </w:tr>
      <w:tr w:rsidR="00F23392" w:rsidTr="006B7C86">
        <w:tc>
          <w:tcPr>
            <w:tcW w:w="10062" w:type="dxa"/>
            <w:gridSpan w:val="6"/>
          </w:tcPr>
          <w:p w:rsidR="00F23392" w:rsidRPr="005E2430" w:rsidRDefault="00F23392" w:rsidP="00FF2C3F">
            <w:pPr>
              <w:adjustRightInd w:val="0"/>
              <w:snapToGrid w:val="0"/>
              <w:spacing w:beforeLines="50" w:afterLines="50"/>
              <w:jc w:val="center"/>
              <w:rPr>
                <w:rFonts w:ascii="標楷體" w:eastAsia="標楷體" w:hAnsi="標楷體"/>
                <w:b/>
              </w:rPr>
            </w:pPr>
            <w:r w:rsidRPr="005E2430">
              <w:rPr>
                <w:rFonts w:ascii="標楷體" w:eastAsia="標楷體" w:hAnsi="標楷體" w:hint="eastAsia"/>
                <w:b/>
              </w:rPr>
              <w:lastRenderedPageBreak/>
              <w:t>下半場13首</w:t>
            </w:r>
          </w:p>
        </w:tc>
      </w:tr>
      <w:tr w:rsidR="00F23392" w:rsidTr="00F47958">
        <w:trPr>
          <w:trHeight w:val="639"/>
        </w:trPr>
        <w:tc>
          <w:tcPr>
            <w:tcW w:w="1526" w:type="dxa"/>
          </w:tcPr>
          <w:p w:rsidR="00F23392" w:rsidRPr="00813699" w:rsidRDefault="00F23392" w:rsidP="00906921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</w:rPr>
            </w:pPr>
            <w:proofErr w:type="gramStart"/>
            <w:r w:rsidRPr="00813699">
              <w:rPr>
                <w:rFonts w:ascii="標楷體" w:eastAsia="標楷體" w:hAnsi="標楷體" w:hint="eastAsia"/>
                <w:b/>
              </w:rPr>
              <w:t>鍾</w:t>
            </w:r>
            <w:proofErr w:type="gramEnd"/>
            <w:r w:rsidRPr="00813699">
              <w:rPr>
                <w:rFonts w:ascii="標楷體" w:eastAsia="標楷體" w:hAnsi="標楷體" w:hint="eastAsia"/>
                <w:b/>
              </w:rPr>
              <w:t>欣</w:t>
            </w:r>
            <w:proofErr w:type="gramStart"/>
            <w:r w:rsidRPr="00813699">
              <w:rPr>
                <w:rFonts w:ascii="標楷體" w:eastAsia="標楷體" w:hAnsi="標楷體" w:hint="eastAsia"/>
                <w:b/>
              </w:rPr>
              <w:t>凱</w:t>
            </w:r>
            <w:proofErr w:type="gramEnd"/>
          </w:p>
        </w:tc>
        <w:tc>
          <w:tcPr>
            <w:tcW w:w="1559" w:type="dxa"/>
          </w:tcPr>
          <w:p w:rsidR="00F23392" w:rsidRPr="005E2430" w:rsidRDefault="00F23392" w:rsidP="00F813E6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5E2430">
              <w:rPr>
                <w:rFonts w:ascii="標楷體" w:eastAsia="標楷體" w:hAnsi="標楷體" w:hint="eastAsia"/>
              </w:rPr>
              <w:t>應化104級</w:t>
            </w:r>
            <w:proofErr w:type="gramEnd"/>
          </w:p>
        </w:tc>
        <w:tc>
          <w:tcPr>
            <w:tcW w:w="1307" w:type="dxa"/>
            <w:gridSpan w:val="2"/>
          </w:tcPr>
          <w:p w:rsidR="00F23392" w:rsidRPr="005E2430" w:rsidRDefault="00F23392" w:rsidP="008D4E16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5E2430">
              <w:rPr>
                <w:rFonts w:ascii="標楷體" w:eastAsia="標楷體" w:hAnsi="標楷體" w:hint="eastAsia"/>
              </w:rPr>
              <w:t>鋼琴</w:t>
            </w:r>
          </w:p>
        </w:tc>
        <w:tc>
          <w:tcPr>
            <w:tcW w:w="4252" w:type="dxa"/>
          </w:tcPr>
          <w:p w:rsidR="00F23392" w:rsidRPr="005E2430" w:rsidRDefault="00F23392" w:rsidP="008D4E16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5E2430">
              <w:rPr>
                <w:rFonts w:hint="eastAsia"/>
              </w:rPr>
              <w:t xml:space="preserve">Andante </w:t>
            </w:r>
            <w:proofErr w:type="spellStart"/>
            <w:r w:rsidRPr="005E2430">
              <w:rPr>
                <w:rFonts w:hint="eastAsia"/>
              </w:rPr>
              <w:t>Spianato</w:t>
            </w:r>
            <w:proofErr w:type="spellEnd"/>
            <w:r w:rsidRPr="005E2430">
              <w:rPr>
                <w:rFonts w:hint="eastAsia"/>
              </w:rPr>
              <w:t xml:space="preserve"> .et Grande Polonaise</w:t>
            </w:r>
          </w:p>
        </w:tc>
        <w:tc>
          <w:tcPr>
            <w:tcW w:w="1418" w:type="dxa"/>
          </w:tcPr>
          <w:p w:rsidR="00F23392" w:rsidRPr="005E2430" w:rsidRDefault="00F23392" w:rsidP="00F813E6">
            <w:pPr>
              <w:jc w:val="center"/>
              <w:rPr>
                <w:rFonts w:ascii="標楷體" w:eastAsia="標楷體" w:hAnsi="標楷體"/>
              </w:rPr>
            </w:pPr>
            <w:r w:rsidRPr="005E2430">
              <w:rPr>
                <w:rFonts w:ascii="標楷體" w:eastAsia="標楷體" w:hAnsi="標楷體" w:hint="eastAsia"/>
              </w:rPr>
              <w:t>14.34</w:t>
            </w:r>
          </w:p>
        </w:tc>
      </w:tr>
      <w:tr w:rsidR="005E2430" w:rsidTr="006B7C86">
        <w:tc>
          <w:tcPr>
            <w:tcW w:w="10062" w:type="dxa"/>
            <w:gridSpan w:val="6"/>
          </w:tcPr>
          <w:p w:rsidR="005E2430" w:rsidRPr="00E36F97" w:rsidRDefault="00E36F97" w:rsidP="001F7704">
            <w:pPr>
              <w:rPr>
                <w:rFonts w:ascii="標楷體" w:eastAsia="標楷體" w:hAnsi="標楷體"/>
              </w:rPr>
            </w:pPr>
            <w:r w:rsidRPr="00E36F97">
              <w:rPr>
                <w:rFonts w:ascii="標楷體" w:eastAsia="標楷體" w:hAnsi="標楷體"/>
              </w:rPr>
              <w:t>蕭邦</w:t>
            </w:r>
            <w:r w:rsidR="00A342F5" w:rsidRPr="00E36F97">
              <w:rPr>
                <w:rFonts w:ascii="標楷體" w:eastAsia="標楷體" w:hAnsi="標楷體"/>
              </w:rPr>
              <w:t>鋼琴作品</w:t>
            </w:r>
            <w:r w:rsidRPr="00E36F97">
              <w:rPr>
                <w:rFonts w:ascii="標楷體" w:eastAsia="標楷體" w:hAnsi="標楷體" w:hint="eastAsia"/>
              </w:rPr>
              <w:t>，</w:t>
            </w:r>
            <w:r w:rsidR="001B0B7D">
              <w:rPr>
                <w:rFonts w:ascii="標楷體" w:eastAsia="標楷體" w:hAnsi="標楷體"/>
              </w:rPr>
              <w:t>有兩種特質：一是散發出與眾不同</w:t>
            </w:r>
            <w:r w:rsidR="001B0B7D">
              <w:rPr>
                <w:rFonts w:ascii="標楷體" w:eastAsia="標楷體" w:hAnsi="標楷體" w:hint="eastAsia"/>
              </w:rPr>
              <w:t>、</w:t>
            </w:r>
            <w:r w:rsidR="00A342F5" w:rsidRPr="00E36F97">
              <w:rPr>
                <w:rFonts w:ascii="標楷體" w:eastAsia="標楷體" w:hAnsi="標楷體"/>
              </w:rPr>
              <w:t>獨特浪漫</w:t>
            </w:r>
            <w:r w:rsidR="001B0B7D">
              <w:rPr>
                <w:rFonts w:ascii="標楷體" w:eastAsia="標楷體" w:hAnsi="標楷體" w:hint="eastAsia"/>
              </w:rPr>
              <w:t>的</w:t>
            </w:r>
            <w:r w:rsidR="000F05D9">
              <w:rPr>
                <w:rFonts w:ascii="標楷體" w:eastAsia="標楷體" w:hAnsi="標楷體"/>
              </w:rPr>
              <w:t>詩意</w:t>
            </w:r>
            <w:r w:rsidR="000F05D9">
              <w:rPr>
                <w:rFonts w:ascii="標楷體" w:eastAsia="標楷體" w:hAnsi="標楷體" w:hint="eastAsia"/>
              </w:rPr>
              <w:t>；</w:t>
            </w:r>
            <w:r w:rsidR="001B0B7D">
              <w:rPr>
                <w:rFonts w:ascii="標楷體" w:eastAsia="標楷體" w:hAnsi="標楷體"/>
              </w:rPr>
              <w:t>二是因熱愛祖國波蘭，</w:t>
            </w:r>
            <w:r w:rsidR="001B0B7D">
              <w:rPr>
                <w:rFonts w:ascii="標楷體" w:eastAsia="標楷體" w:hAnsi="標楷體" w:hint="eastAsia"/>
              </w:rPr>
              <w:t>於</w:t>
            </w:r>
            <w:r w:rsidR="00A342F5" w:rsidRPr="00E36F97">
              <w:rPr>
                <w:rFonts w:ascii="標楷體" w:eastAsia="標楷體" w:hAnsi="標楷體"/>
              </w:rPr>
              <w:t>作品中</w:t>
            </w:r>
            <w:r w:rsidR="001B0B7D">
              <w:rPr>
                <w:rFonts w:ascii="標楷體" w:eastAsia="標楷體" w:hAnsi="標楷體" w:hint="eastAsia"/>
              </w:rPr>
              <w:t>，</w:t>
            </w:r>
            <w:r w:rsidR="000F05D9">
              <w:rPr>
                <w:rFonts w:ascii="標楷體" w:eastAsia="標楷體" w:hAnsi="標楷體"/>
              </w:rPr>
              <w:t>反映濃厚</w:t>
            </w:r>
            <w:r w:rsidR="001B0B7D">
              <w:rPr>
                <w:rFonts w:ascii="標楷體" w:eastAsia="標楷體" w:hAnsi="標楷體"/>
              </w:rPr>
              <w:t>民族性</w:t>
            </w:r>
            <w:r w:rsidR="001B0B7D">
              <w:rPr>
                <w:rFonts w:ascii="標楷體" w:eastAsia="標楷體" w:hAnsi="標楷體" w:hint="eastAsia"/>
              </w:rPr>
              <w:t>與</w:t>
            </w:r>
            <w:r w:rsidR="001B0B7D">
              <w:rPr>
                <w:rFonts w:ascii="標楷體" w:eastAsia="標楷體" w:hAnsi="標楷體"/>
              </w:rPr>
              <w:t>愛國情</w:t>
            </w:r>
            <w:r w:rsidR="001B0B7D">
              <w:rPr>
                <w:rFonts w:ascii="標楷體" w:eastAsia="標楷體" w:hAnsi="標楷體" w:hint="eastAsia"/>
              </w:rPr>
              <w:t>操</w:t>
            </w:r>
            <w:r w:rsidR="00A342F5" w:rsidRPr="00E36F97">
              <w:rPr>
                <w:rFonts w:ascii="標楷體" w:eastAsia="標楷體" w:hAnsi="標楷體"/>
              </w:rPr>
              <w:t>。舒曼</w:t>
            </w:r>
            <w:r w:rsidRPr="00E36F97">
              <w:rPr>
                <w:rFonts w:ascii="標楷體" w:eastAsia="標楷體" w:hAnsi="標楷體"/>
              </w:rPr>
              <w:t>形容蕭邦的音樂是「藏在鮮花下的大砲」</w:t>
            </w:r>
            <w:r w:rsidR="001F7704">
              <w:rPr>
                <w:rFonts w:ascii="標楷體" w:eastAsia="標楷體" w:hAnsi="標楷體" w:hint="eastAsia"/>
              </w:rPr>
              <w:t>－</w:t>
            </w:r>
            <w:r w:rsidRPr="00E36F97">
              <w:rPr>
                <w:rFonts w:ascii="標楷體" w:eastAsia="標楷體" w:hAnsi="標楷體"/>
              </w:rPr>
              <w:t>盛讚蕭邦鋼琴</w:t>
            </w:r>
            <w:r w:rsidRPr="00E36F97">
              <w:rPr>
                <w:rFonts w:ascii="標楷體" w:eastAsia="標楷體" w:hAnsi="標楷體" w:hint="eastAsia"/>
              </w:rPr>
              <w:t>，是</w:t>
            </w:r>
            <w:r w:rsidR="00B174F6">
              <w:rPr>
                <w:rFonts w:ascii="標楷體" w:eastAsia="標楷體" w:hAnsi="標楷體"/>
              </w:rPr>
              <w:t>那蘊含在優美音符</w:t>
            </w:r>
            <w:r w:rsidR="00A342F5" w:rsidRPr="00E36F97">
              <w:rPr>
                <w:rFonts w:ascii="標楷體" w:eastAsia="標楷體" w:hAnsi="標楷體"/>
              </w:rPr>
              <w:t>下，</w:t>
            </w:r>
            <w:r w:rsidR="00B2764F">
              <w:rPr>
                <w:rFonts w:ascii="標楷體" w:eastAsia="標楷體" w:hAnsi="標楷體" w:hint="eastAsia"/>
              </w:rPr>
              <w:t>具有</w:t>
            </w:r>
            <w:r w:rsidR="00A342F5" w:rsidRPr="00E36F97">
              <w:rPr>
                <w:rFonts w:ascii="標楷體" w:eastAsia="標楷體" w:hAnsi="標楷體"/>
              </w:rPr>
              <w:t>強烈</w:t>
            </w:r>
            <w:r w:rsidR="00B2764F">
              <w:rPr>
                <w:rFonts w:ascii="標楷體" w:eastAsia="標楷體" w:hAnsi="標楷體" w:hint="eastAsia"/>
              </w:rPr>
              <w:t>情感且</w:t>
            </w:r>
            <w:r w:rsidR="00B174F6">
              <w:rPr>
                <w:rFonts w:ascii="標楷體" w:eastAsia="標楷體" w:hAnsi="標楷體"/>
              </w:rPr>
              <w:t>旺盛</w:t>
            </w:r>
            <w:r w:rsidR="00B2764F">
              <w:rPr>
                <w:rFonts w:ascii="標楷體" w:eastAsia="標楷體" w:hAnsi="標楷體"/>
              </w:rPr>
              <w:t>爆發力。波蘭舞曲，是自古在蕭邦</w:t>
            </w:r>
            <w:r w:rsidR="00A342F5" w:rsidRPr="00E36F97">
              <w:rPr>
                <w:rFonts w:ascii="標楷體" w:eastAsia="標楷體" w:hAnsi="標楷體"/>
              </w:rPr>
              <w:t>祖國波蘭</w:t>
            </w:r>
            <w:r w:rsidR="00B2764F">
              <w:rPr>
                <w:rFonts w:ascii="標楷體" w:eastAsia="標楷體" w:hAnsi="標楷體" w:hint="eastAsia"/>
              </w:rPr>
              <w:t>，</w:t>
            </w:r>
            <w:r w:rsidR="00B174F6">
              <w:rPr>
                <w:rFonts w:ascii="標楷體" w:eastAsia="標楷體" w:hAnsi="標楷體"/>
              </w:rPr>
              <w:t>貴族間流行的民族舞曲，</w:t>
            </w:r>
            <w:r w:rsidR="00B174F6">
              <w:rPr>
                <w:rFonts w:ascii="標楷體" w:eastAsia="標楷體" w:hAnsi="標楷體" w:hint="eastAsia"/>
              </w:rPr>
              <w:t>採用</w:t>
            </w:r>
            <w:r w:rsidR="00A342F5" w:rsidRPr="00E36F97">
              <w:rPr>
                <w:rFonts w:ascii="標楷體" w:eastAsia="標楷體" w:hAnsi="標楷體"/>
              </w:rPr>
              <w:t>3</w:t>
            </w:r>
            <w:r w:rsidR="008E1127">
              <w:rPr>
                <w:rFonts w:ascii="標楷體" w:eastAsia="標楷體" w:hAnsi="標楷體"/>
              </w:rPr>
              <w:t>拍子節奏。</w:t>
            </w:r>
            <w:r w:rsidR="008E1127">
              <w:rPr>
                <w:rFonts w:ascii="標楷體" w:eastAsia="標楷體" w:hAnsi="標楷體" w:hint="eastAsia"/>
              </w:rPr>
              <w:t>波</w:t>
            </w:r>
            <w:r w:rsidR="008E1127">
              <w:rPr>
                <w:rFonts w:ascii="標楷體" w:eastAsia="標楷體" w:hAnsi="標楷體"/>
              </w:rPr>
              <w:t>蘭</w:t>
            </w:r>
            <w:r w:rsidR="008E1127">
              <w:rPr>
                <w:rFonts w:ascii="標楷體" w:eastAsia="標楷體" w:hAnsi="標楷體" w:hint="eastAsia"/>
              </w:rPr>
              <w:t>，</w:t>
            </w:r>
            <w:r w:rsidR="008E1127">
              <w:rPr>
                <w:rFonts w:ascii="標楷體" w:eastAsia="標楷體" w:hAnsi="標楷體"/>
              </w:rPr>
              <w:t>多次受外國侵占，分裂</w:t>
            </w:r>
            <w:r w:rsidR="00A342F5" w:rsidRPr="00E36F97">
              <w:rPr>
                <w:rFonts w:ascii="標楷體" w:eastAsia="標楷體" w:hAnsi="標楷體"/>
              </w:rPr>
              <w:t>多次，以致波蘭人大多有很強的愛國心，蕭邦</w:t>
            </w:r>
            <w:r w:rsidR="008E1127">
              <w:rPr>
                <w:rFonts w:ascii="標楷體" w:eastAsia="標楷體" w:hAnsi="標楷體" w:hint="eastAsia"/>
              </w:rPr>
              <w:t>也</w:t>
            </w:r>
            <w:r w:rsidR="008E1127">
              <w:rPr>
                <w:rFonts w:ascii="標楷體" w:eastAsia="標楷體" w:hAnsi="標楷體"/>
              </w:rPr>
              <w:t>不例外。</w:t>
            </w:r>
            <w:r w:rsidR="008E1127" w:rsidRPr="00E36F97">
              <w:rPr>
                <w:rFonts w:ascii="標楷體" w:eastAsia="標楷體" w:hAnsi="標楷體"/>
              </w:rPr>
              <w:t>蕭邦</w:t>
            </w:r>
            <w:r w:rsidR="00B174F6">
              <w:rPr>
                <w:rFonts w:ascii="標楷體" w:eastAsia="標楷體" w:hAnsi="標楷體" w:hint="eastAsia"/>
              </w:rPr>
              <w:t>，</w:t>
            </w:r>
            <w:r w:rsidR="00B174F6">
              <w:rPr>
                <w:rFonts w:ascii="標楷體" w:eastAsia="標楷體" w:hAnsi="標楷體"/>
              </w:rPr>
              <w:t>把自己的民族意識</w:t>
            </w:r>
            <w:r w:rsidR="007F31B4">
              <w:rPr>
                <w:rFonts w:ascii="標楷體" w:eastAsia="標楷體" w:hAnsi="標楷體" w:hint="eastAsia"/>
              </w:rPr>
              <w:t>都</w:t>
            </w:r>
            <w:r w:rsidR="00B174F6">
              <w:rPr>
                <w:rFonts w:ascii="標楷體" w:eastAsia="標楷體" w:hAnsi="標楷體"/>
              </w:rPr>
              <w:t>留在音樂裡</w:t>
            </w:r>
            <w:r w:rsidR="00B174F6">
              <w:rPr>
                <w:rFonts w:ascii="標楷體" w:eastAsia="標楷體" w:hAnsi="標楷體" w:hint="eastAsia"/>
              </w:rPr>
              <w:t>，</w:t>
            </w:r>
            <w:r w:rsidR="00B174F6">
              <w:rPr>
                <w:rFonts w:ascii="標楷體" w:eastAsia="標楷體" w:hAnsi="標楷體"/>
              </w:rPr>
              <w:t>這是蕭邦遠離祖國波蘭，在異鄉譜寫的作品</w:t>
            </w:r>
            <w:r w:rsidR="00B174F6">
              <w:rPr>
                <w:rFonts w:ascii="標楷體" w:eastAsia="標楷體" w:hAnsi="標楷體" w:hint="eastAsia"/>
              </w:rPr>
              <w:t>。</w:t>
            </w:r>
            <w:r w:rsidR="003100BE">
              <w:rPr>
                <w:rFonts w:ascii="標楷體" w:eastAsia="標楷體" w:hAnsi="標楷體" w:hint="eastAsia"/>
              </w:rPr>
              <w:t>此</w:t>
            </w:r>
            <w:r w:rsidR="003100BE">
              <w:rPr>
                <w:rFonts w:ascii="標楷體" w:eastAsia="標楷體" w:hAnsi="標楷體"/>
              </w:rPr>
              <w:t>曲</w:t>
            </w:r>
            <w:r w:rsidR="00B174F6">
              <w:rPr>
                <w:rFonts w:ascii="標楷體" w:eastAsia="標楷體" w:hAnsi="標楷體"/>
              </w:rPr>
              <w:t>表現</w:t>
            </w:r>
            <w:r w:rsidR="00A342F5" w:rsidRPr="00E36F97">
              <w:rPr>
                <w:rFonts w:ascii="標楷體" w:eastAsia="標楷體" w:hAnsi="標楷體"/>
              </w:rPr>
              <w:t>熱愛祖國</w:t>
            </w:r>
            <w:r w:rsidR="003100BE">
              <w:rPr>
                <w:rFonts w:ascii="標楷體" w:eastAsia="標楷體" w:hAnsi="標楷體"/>
              </w:rPr>
              <w:t>的心情</w:t>
            </w:r>
            <w:r w:rsidR="003100BE">
              <w:rPr>
                <w:rFonts w:ascii="標楷體" w:eastAsia="標楷體" w:hAnsi="標楷體" w:hint="eastAsia"/>
              </w:rPr>
              <w:t>，</w:t>
            </w:r>
            <w:r w:rsidR="00A342F5" w:rsidRPr="00E36F97">
              <w:rPr>
                <w:rFonts w:ascii="標楷體" w:eastAsia="標楷體" w:hAnsi="標楷體"/>
              </w:rPr>
              <w:t>表現</w:t>
            </w:r>
            <w:r w:rsidR="00436B47">
              <w:rPr>
                <w:rFonts w:ascii="標楷體" w:eastAsia="標楷體" w:hAnsi="標楷體" w:hint="eastAsia"/>
              </w:rPr>
              <w:t>人</w:t>
            </w:r>
            <w:r w:rsidR="00436B47">
              <w:rPr>
                <w:rFonts w:ascii="標楷體" w:eastAsia="標楷體" w:hAnsi="標楷體"/>
              </w:rPr>
              <w:t>在異鄉看祖國的悲慘命運，悲痛得心胸欲裂的感情。</w:t>
            </w:r>
            <w:r w:rsidR="003100BE" w:rsidRPr="00E36F97">
              <w:rPr>
                <w:rFonts w:ascii="標楷體" w:eastAsia="標楷體" w:hAnsi="標楷體"/>
              </w:rPr>
              <w:t>蕭邦</w:t>
            </w:r>
            <w:r w:rsidR="00A342F5" w:rsidRPr="00E36F97">
              <w:rPr>
                <w:rFonts w:ascii="標楷體" w:eastAsia="標楷體" w:hAnsi="標楷體"/>
              </w:rPr>
              <w:t>音樂的表</w:t>
            </w:r>
            <w:r w:rsidR="00436B47">
              <w:rPr>
                <w:rFonts w:ascii="標楷體" w:eastAsia="標楷體" w:hAnsi="標楷體"/>
              </w:rPr>
              <w:t>情，有時是謳歌祖國過去榮耀的</w:t>
            </w:r>
            <w:proofErr w:type="gramStart"/>
            <w:r w:rsidR="00436B47">
              <w:rPr>
                <w:rFonts w:ascii="標楷體" w:eastAsia="標楷體" w:hAnsi="標楷體"/>
              </w:rPr>
              <w:t>讚</w:t>
            </w:r>
            <w:proofErr w:type="gramEnd"/>
            <w:r w:rsidR="00436B47">
              <w:rPr>
                <w:rFonts w:ascii="標楷體" w:eastAsia="標楷體" w:hAnsi="標楷體"/>
              </w:rPr>
              <w:t>歌，有時是悲嘆祖國命運的悲歌。蕭邦</w:t>
            </w:r>
            <w:r w:rsidR="00A342F5" w:rsidRPr="00E36F97">
              <w:rPr>
                <w:rFonts w:ascii="標楷體" w:eastAsia="標楷體" w:hAnsi="標楷體"/>
              </w:rPr>
              <w:t>生前終究沒能回到他熱愛的祖</w:t>
            </w:r>
            <w:r w:rsidR="003100BE">
              <w:rPr>
                <w:rFonts w:ascii="標楷體" w:eastAsia="標楷體" w:hAnsi="標楷體"/>
              </w:rPr>
              <w:t>國。「流暢的行板與華麗的大波蘭舞曲」原是為鋼琴與管弦樂所譜寫，現在常以鋼琴獨奏的形</w:t>
            </w:r>
            <w:r w:rsidR="003100BE">
              <w:rPr>
                <w:rFonts w:ascii="標楷體" w:eastAsia="標楷體" w:hAnsi="標楷體" w:hint="eastAsia"/>
              </w:rPr>
              <w:t>式</w:t>
            </w:r>
            <w:r w:rsidR="00436B47">
              <w:rPr>
                <w:rFonts w:ascii="標楷體" w:eastAsia="標楷體" w:hAnsi="標楷體"/>
              </w:rPr>
              <w:t>出現。蕭邦自知不擅於譜寫管弦樂曲，</w:t>
            </w:r>
            <w:r w:rsidR="00436B47">
              <w:rPr>
                <w:rFonts w:ascii="標楷體" w:eastAsia="標楷體" w:hAnsi="標楷體" w:hint="eastAsia"/>
              </w:rPr>
              <w:t>此</w:t>
            </w:r>
            <w:r w:rsidR="00A342F5" w:rsidRPr="00E36F97">
              <w:rPr>
                <w:rFonts w:ascii="標楷體" w:eastAsia="標楷體" w:hAnsi="標楷體"/>
              </w:rPr>
              <w:t>一首作品</w:t>
            </w:r>
            <w:r w:rsidR="00436B47">
              <w:rPr>
                <w:rFonts w:ascii="標楷體" w:eastAsia="標楷體" w:hAnsi="標楷體" w:hint="eastAsia"/>
              </w:rPr>
              <w:t>問世之</w:t>
            </w:r>
            <w:r w:rsidR="00A342F5" w:rsidRPr="00E36F97">
              <w:rPr>
                <w:rFonts w:ascii="標楷體" w:eastAsia="標楷體" w:hAnsi="標楷體"/>
              </w:rPr>
              <w:t>後，就不再</w:t>
            </w:r>
            <w:r w:rsidR="00436B47">
              <w:rPr>
                <w:rFonts w:ascii="標楷體" w:eastAsia="標楷體" w:hAnsi="標楷體" w:hint="eastAsia"/>
              </w:rPr>
              <w:t>譜</w:t>
            </w:r>
            <w:r w:rsidR="00A342F5" w:rsidRPr="00E36F97">
              <w:rPr>
                <w:rFonts w:ascii="標楷體" w:eastAsia="標楷體" w:hAnsi="標楷體"/>
              </w:rPr>
              <w:t>寫管弦樂作品。</w:t>
            </w:r>
          </w:p>
        </w:tc>
      </w:tr>
      <w:tr w:rsidR="00F23392" w:rsidTr="00F47958">
        <w:tc>
          <w:tcPr>
            <w:tcW w:w="1526" w:type="dxa"/>
          </w:tcPr>
          <w:p w:rsidR="00F23392" w:rsidRPr="00813699" w:rsidRDefault="00F23392" w:rsidP="00F47958">
            <w:pPr>
              <w:jc w:val="center"/>
              <w:rPr>
                <w:rFonts w:ascii="標楷體" w:eastAsia="標楷體" w:hAnsi="標楷體"/>
                <w:b/>
              </w:rPr>
            </w:pPr>
            <w:r w:rsidRPr="00813699">
              <w:rPr>
                <w:rFonts w:ascii="標楷體" w:eastAsia="標楷體" w:hAnsi="標楷體" w:hint="eastAsia"/>
                <w:b/>
              </w:rPr>
              <w:t>蔣宇軒</w:t>
            </w:r>
          </w:p>
        </w:tc>
        <w:tc>
          <w:tcPr>
            <w:tcW w:w="1559" w:type="dxa"/>
          </w:tcPr>
          <w:p w:rsidR="00F23392" w:rsidRPr="005E2430" w:rsidRDefault="00F23392" w:rsidP="00F813E6">
            <w:pPr>
              <w:jc w:val="center"/>
              <w:rPr>
                <w:rFonts w:ascii="標楷體" w:eastAsia="標楷體" w:hAnsi="標楷體"/>
              </w:rPr>
            </w:pPr>
            <w:r w:rsidRPr="005E2430">
              <w:rPr>
                <w:rFonts w:ascii="標楷體" w:eastAsia="標楷體" w:hAnsi="標楷體" w:hint="eastAsia"/>
              </w:rPr>
              <w:t>生科106級</w:t>
            </w:r>
          </w:p>
        </w:tc>
        <w:tc>
          <w:tcPr>
            <w:tcW w:w="1307" w:type="dxa"/>
            <w:gridSpan w:val="2"/>
          </w:tcPr>
          <w:p w:rsidR="00F23392" w:rsidRPr="005E2430" w:rsidRDefault="00F23392" w:rsidP="00F813E6">
            <w:pPr>
              <w:jc w:val="center"/>
              <w:rPr>
                <w:rFonts w:ascii="標楷體" w:eastAsia="標楷體" w:hAnsi="標楷體"/>
              </w:rPr>
            </w:pPr>
            <w:r w:rsidRPr="005E2430">
              <w:rPr>
                <w:rFonts w:ascii="標楷體" w:eastAsia="標楷體" w:hAnsi="標楷體" w:hint="eastAsia"/>
              </w:rPr>
              <w:t>鋼琴</w:t>
            </w:r>
          </w:p>
        </w:tc>
        <w:tc>
          <w:tcPr>
            <w:tcW w:w="4252" w:type="dxa"/>
          </w:tcPr>
          <w:p w:rsidR="00F23392" w:rsidRPr="005E2430" w:rsidRDefault="00F23392" w:rsidP="008D4E16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5E2430">
              <w:rPr>
                <w:rFonts w:ascii="標楷體" w:eastAsia="標楷體" w:hAnsi="標楷體" w:hint="eastAsia"/>
              </w:rPr>
              <w:t>放心不下</w:t>
            </w:r>
          </w:p>
        </w:tc>
        <w:tc>
          <w:tcPr>
            <w:tcW w:w="1418" w:type="dxa"/>
          </w:tcPr>
          <w:p w:rsidR="00F23392" w:rsidRPr="005E2430" w:rsidRDefault="00F23392" w:rsidP="00F813E6">
            <w:pPr>
              <w:ind w:firstLineChars="150" w:firstLine="360"/>
              <w:rPr>
                <w:rFonts w:ascii="標楷體" w:eastAsia="標楷體" w:hAnsi="標楷體"/>
              </w:rPr>
            </w:pPr>
            <w:r w:rsidRPr="005E2430">
              <w:rPr>
                <w:rFonts w:ascii="標楷體" w:eastAsia="標楷體" w:hAnsi="標楷體" w:hint="eastAsia"/>
              </w:rPr>
              <w:t>4</w:t>
            </w:r>
          </w:p>
        </w:tc>
      </w:tr>
      <w:tr w:rsidR="005E2430" w:rsidTr="006B7C86">
        <w:tc>
          <w:tcPr>
            <w:tcW w:w="10062" w:type="dxa"/>
            <w:gridSpan w:val="6"/>
          </w:tcPr>
          <w:p w:rsidR="005E2430" w:rsidRPr="005E2430" w:rsidRDefault="008169BA" w:rsidP="00F96E34">
            <w:pPr>
              <w:rPr>
                <w:rFonts w:ascii="標楷體" w:eastAsia="標楷體" w:hAnsi="標楷體"/>
              </w:rPr>
            </w:pPr>
            <w:r>
              <w:rPr>
                <w:rFonts w:eastAsia="標楷體"/>
              </w:rPr>
              <w:t>是</w:t>
            </w:r>
            <w:r>
              <w:rPr>
                <w:rFonts w:eastAsia="標楷體" w:hint="eastAsia"/>
              </w:rPr>
              <w:t>一首</w:t>
            </w:r>
            <w:r>
              <w:rPr>
                <w:rFonts w:eastAsia="標楷體"/>
              </w:rPr>
              <w:t>演唱</w:t>
            </w:r>
            <w:r>
              <w:rPr>
                <w:rFonts w:eastAsia="標楷體" w:hint="eastAsia"/>
              </w:rPr>
              <w:t>歌曲</w:t>
            </w:r>
            <w:r w:rsidR="001C7169">
              <w:rPr>
                <w:rFonts w:eastAsia="標楷體"/>
              </w:rPr>
              <w:t>，運用爵士演奏手法，全曲平和緩慢，刻畫一位父親對出嫁女兒無限的關</w:t>
            </w:r>
            <w:r w:rsidR="001C7169">
              <w:rPr>
                <w:rFonts w:eastAsia="標楷體" w:hint="eastAsia"/>
              </w:rPr>
              <w:t>懷</w:t>
            </w:r>
            <w:r w:rsidR="006331F5" w:rsidRPr="00E23DE4">
              <w:rPr>
                <w:rFonts w:eastAsia="標楷體"/>
              </w:rPr>
              <w:t>。</w:t>
            </w:r>
          </w:p>
        </w:tc>
      </w:tr>
      <w:tr w:rsidR="00F23392" w:rsidTr="00691E6F">
        <w:tc>
          <w:tcPr>
            <w:tcW w:w="1526" w:type="dxa"/>
          </w:tcPr>
          <w:p w:rsidR="00F23392" w:rsidRPr="00813699" w:rsidRDefault="00F23392" w:rsidP="00A03756">
            <w:pPr>
              <w:jc w:val="center"/>
              <w:rPr>
                <w:rFonts w:ascii="標楷體" w:eastAsia="標楷體" w:hAnsi="標楷體"/>
                <w:b/>
              </w:rPr>
            </w:pPr>
            <w:r w:rsidRPr="00813699">
              <w:rPr>
                <w:rFonts w:ascii="標楷體" w:eastAsia="標楷體" w:hAnsi="標楷體" w:hint="eastAsia"/>
                <w:b/>
              </w:rPr>
              <w:t>陳廷維</w:t>
            </w:r>
          </w:p>
          <w:p w:rsidR="00F23392" w:rsidRPr="005E2430" w:rsidRDefault="00F23392" w:rsidP="00A03756">
            <w:pPr>
              <w:jc w:val="center"/>
              <w:rPr>
                <w:rFonts w:ascii="標楷體" w:eastAsia="標楷體" w:hAnsi="標楷體"/>
              </w:rPr>
            </w:pPr>
            <w:r w:rsidRPr="00813699">
              <w:rPr>
                <w:rFonts w:ascii="標楷體" w:eastAsia="標楷體" w:hAnsi="標楷體" w:hint="eastAsia"/>
                <w:b/>
              </w:rPr>
              <w:t>葉乃瑜</w:t>
            </w:r>
          </w:p>
        </w:tc>
        <w:tc>
          <w:tcPr>
            <w:tcW w:w="1559" w:type="dxa"/>
          </w:tcPr>
          <w:p w:rsidR="00F23392" w:rsidRPr="005E2430" w:rsidRDefault="00F23392" w:rsidP="00F813E6">
            <w:pPr>
              <w:jc w:val="center"/>
              <w:rPr>
                <w:rFonts w:ascii="標楷體" w:eastAsia="標楷體" w:hAnsi="標楷體"/>
              </w:rPr>
            </w:pPr>
            <w:r w:rsidRPr="005E2430">
              <w:rPr>
                <w:rFonts w:ascii="標楷體" w:eastAsia="標楷體" w:hAnsi="標楷體" w:hint="eastAsia"/>
              </w:rPr>
              <w:t>資管106級</w:t>
            </w:r>
          </w:p>
          <w:p w:rsidR="00F23392" w:rsidRPr="005E2430" w:rsidRDefault="00F23392" w:rsidP="00F813E6">
            <w:pPr>
              <w:jc w:val="center"/>
              <w:rPr>
                <w:rFonts w:ascii="標楷體" w:eastAsia="標楷體" w:hAnsi="標楷體"/>
              </w:rPr>
            </w:pPr>
            <w:r w:rsidRPr="005E2430">
              <w:rPr>
                <w:rFonts w:ascii="標楷體" w:eastAsia="標楷體" w:hAnsi="標楷體" w:hint="eastAsia"/>
              </w:rPr>
              <w:t>資管105級</w:t>
            </w:r>
          </w:p>
        </w:tc>
        <w:tc>
          <w:tcPr>
            <w:tcW w:w="1307" w:type="dxa"/>
            <w:gridSpan w:val="2"/>
          </w:tcPr>
          <w:p w:rsidR="00F23392" w:rsidRPr="005E2430" w:rsidRDefault="00F23392" w:rsidP="00F813E6">
            <w:pPr>
              <w:jc w:val="center"/>
              <w:rPr>
                <w:rFonts w:ascii="標楷體" w:eastAsia="標楷體" w:hAnsi="標楷體"/>
              </w:rPr>
            </w:pPr>
            <w:r w:rsidRPr="005E2430">
              <w:rPr>
                <w:rFonts w:ascii="標楷體" w:eastAsia="標楷體" w:hAnsi="標楷體" w:hint="eastAsia"/>
              </w:rPr>
              <w:t>木笛</w:t>
            </w:r>
          </w:p>
          <w:p w:rsidR="00F23392" w:rsidRPr="005E2430" w:rsidRDefault="00F23392" w:rsidP="00F813E6">
            <w:pPr>
              <w:jc w:val="center"/>
              <w:rPr>
                <w:rFonts w:ascii="標楷體" w:eastAsia="標楷體" w:hAnsi="標楷體"/>
              </w:rPr>
            </w:pPr>
            <w:r w:rsidRPr="005E2430">
              <w:rPr>
                <w:rFonts w:ascii="標楷體" w:eastAsia="標楷體" w:hAnsi="標楷體" w:hint="eastAsia"/>
              </w:rPr>
              <w:t>鋼琴</w:t>
            </w:r>
          </w:p>
        </w:tc>
        <w:tc>
          <w:tcPr>
            <w:tcW w:w="4252" w:type="dxa"/>
          </w:tcPr>
          <w:p w:rsidR="00F23392" w:rsidRPr="005E2430" w:rsidRDefault="00F23392" w:rsidP="00F813E6">
            <w:pPr>
              <w:rPr>
                <w:rFonts w:ascii="標楷體" w:eastAsia="標楷體" w:hAnsi="標楷體"/>
              </w:rPr>
            </w:pPr>
            <w:r w:rsidRPr="005E2430">
              <w:rPr>
                <w:rFonts w:hint="eastAsia"/>
              </w:rPr>
              <w:t xml:space="preserve">piano </w:t>
            </w:r>
            <w:proofErr w:type="spellStart"/>
            <w:r w:rsidRPr="005E2430">
              <w:rPr>
                <w:rFonts w:hint="eastAsia"/>
              </w:rPr>
              <w:t>czards</w:t>
            </w:r>
            <w:proofErr w:type="spellEnd"/>
          </w:p>
        </w:tc>
        <w:tc>
          <w:tcPr>
            <w:tcW w:w="1418" w:type="dxa"/>
          </w:tcPr>
          <w:p w:rsidR="00F23392" w:rsidRPr="005E2430" w:rsidRDefault="00F23392" w:rsidP="00F813E6">
            <w:pPr>
              <w:jc w:val="center"/>
              <w:rPr>
                <w:rFonts w:ascii="標楷體" w:eastAsia="標楷體" w:hAnsi="標楷體"/>
              </w:rPr>
            </w:pPr>
            <w:r w:rsidRPr="005E2430">
              <w:rPr>
                <w:rFonts w:ascii="標楷體" w:eastAsia="標楷體" w:hAnsi="標楷體" w:hint="eastAsia"/>
              </w:rPr>
              <w:t>5.30</w:t>
            </w:r>
          </w:p>
        </w:tc>
      </w:tr>
      <w:tr w:rsidR="005E2430" w:rsidTr="006B7C86">
        <w:tc>
          <w:tcPr>
            <w:tcW w:w="10062" w:type="dxa"/>
            <w:gridSpan w:val="6"/>
          </w:tcPr>
          <w:p w:rsidR="005E2430" w:rsidRPr="005E2430" w:rsidRDefault="00904A44" w:rsidP="00AB6597">
            <w:pPr>
              <w:rPr>
                <w:rFonts w:ascii="標楷體" w:eastAsia="標楷體" w:hAnsi="標楷體"/>
              </w:rPr>
            </w:pPr>
            <w:r>
              <w:rPr>
                <w:rFonts w:eastAsia="標楷體" w:hint="eastAsia"/>
              </w:rPr>
              <w:t>＜</w:t>
            </w:r>
            <w:r w:rsidR="00424343" w:rsidRPr="00E253DA">
              <w:rPr>
                <w:rFonts w:eastAsia="標楷體"/>
              </w:rPr>
              <w:t>查爾達斯舞曲</w:t>
            </w:r>
            <w:r>
              <w:rPr>
                <w:rFonts w:eastAsia="標楷體" w:hint="eastAsia"/>
              </w:rPr>
              <w:t>＞</w:t>
            </w:r>
            <w:r>
              <w:rPr>
                <w:rFonts w:eastAsia="標楷體"/>
              </w:rPr>
              <w:t>原是一種發源於匈牙利的民族舞蹈，</w:t>
            </w:r>
            <w:r w:rsidR="00424343" w:rsidRPr="00E253DA">
              <w:rPr>
                <w:rFonts w:eastAsia="標楷體"/>
              </w:rPr>
              <w:t>是以很慢</w:t>
            </w:r>
            <w:r>
              <w:rPr>
                <w:rFonts w:eastAsia="標楷體" w:hint="eastAsia"/>
              </w:rPr>
              <w:t>的</w:t>
            </w:r>
            <w:r>
              <w:rPr>
                <w:rFonts w:eastAsia="標楷體"/>
              </w:rPr>
              <w:t>節奏</w:t>
            </w:r>
            <w:r>
              <w:rPr>
                <w:rFonts w:eastAsia="標楷體" w:hint="eastAsia"/>
              </w:rPr>
              <w:t>為</w:t>
            </w:r>
            <w:r>
              <w:rPr>
                <w:rFonts w:eastAsia="標楷體"/>
              </w:rPr>
              <w:t>開始，</w:t>
            </w:r>
            <w:r w:rsidR="00424343" w:rsidRPr="00E253DA">
              <w:rPr>
                <w:rFonts w:eastAsia="標楷體"/>
              </w:rPr>
              <w:t>以很快</w:t>
            </w:r>
            <w:r>
              <w:rPr>
                <w:rFonts w:eastAsia="標楷體" w:hint="eastAsia"/>
              </w:rPr>
              <w:t>的</w:t>
            </w:r>
            <w:r>
              <w:rPr>
                <w:rFonts w:eastAsia="標楷體"/>
              </w:rPr>
              <w:t>節奏</w:t>
            </w:r>
            <w:r w:rsidR="00424343" w:rsidRPr="00E253DA">
              <w:rPr>
                <w:rFonts w:eastAsia="標楷體"/>
              </w:rPr>
              <w:t>結束，中間穿插各種變奏。</w:t>
            </w:r>
            <w:r>
              <w:rPr>
                <w:rFonts w:eastAsia="標楷體"/>
              </w:rPr>
              <w:t>古典</w:t>
            </w:r>
            <w:r w:rsidR="004840C3" w:rsidRPr="00E253DA">
              <w:rPr>
                <w:rFonts w:eastAsia="標楷體"/>
              </w:rPr>
              <w:t>音樂家</w:t>
            </w:r>
            <w:r>
              <w:rPr>
                <w:rFonts w:eastAsia="標楷體" w:hint="eastAsia"/>
              </w:rPr>
              <w:t>，</w:t>
            </w:r>
            <w:r w:rsidR="004840C3" w:rsidRPr="00E253DA">
              <w:rPr>
                <w:rFonts w:eastAsia="標楷體"/>
              </w:rPr>
              <w:t>如李斯特、布拉姆斯、史特勞斯、薩拉沙泰、柴可夫斯基</w:t>
            </w:r>
            <w:r>
              <w:rPr>
                <w:rFonts w:eastAsia="標楷體" w:hint="eastAsia"/>
              </w:rPr>
              <w:t>等，</w:t>
            </w:r>
            <w:r>
              <w:rPr>
                <w:rFonts w:eastAsia="標楷體"/>
              </w:rPr>
              <w:t>都</w:t>
            </w:r>
            <w:r w:rsidR="004840C3" w:rsidRPr="00E253DA">
              <w:rPr>
                <w:rFonts w:eastAsia="標楷體"/>
              </w:rPr>
              <w:t>寫過以</w:t>
            </w:r>
            <w:r w:rsidR="00880160">
              <w:rPr>
                <w:rFonts w:eastAsia="標楷體" w:hint="eastAsia"/>
              </w:rPr>
              <w:t>＜</w:t>
            </w:r>
            <w:r w:rsidR="004840C3" w:rsidRPr="00E253DA">
              <w:rPr>
                <w:rFonts w:eastAsia="標楷體"/>
              </w:rPr>
              <w:t>查爾達斯舞曲</w:t>
            </w:r>
            <w:r w:rsidR="00880160">
              <w:rPr>
                <w:rFonts w:eastAsia="標楷體" w:hint="eastAsia"/>
              </w:rPr>
              <w:t>＞</w:t>
            </w:r>
            <w:r w:rsidR="00201E70">
              <w:rPr>
                <w:rFonts w:eastAsia="標楷體"/>
              </w:rPr>
              <w:t>為主題的作品</w:t>
            </w:r>
            <w:r w:rsidR="00201E70">
              <w:rPr>
                <w:rFonts w:eastAsia="標楷體" w:hint="eastAsia"/>
              </w:rPr>
              <w:t>。</w:t>
            </w:r>
            <w:r w:rsidR="00201E70">
              <w:rPr>
                <w:rFonts w:eastAsia="標楷體"/>
              </w:rPr>
              <w:t>一般</w:t>
            </w:r>
            <w:r w:rsidR="004840C3" w:rsidRPr="00E253DA">
              <w:rPr>
                <w:rFonts w:eastAsia="標楷體"/>
              </w:rPr>
              <w:t>最熟知的</w:t>
            </w:r>
            <w:r w:rsidR="00201E70">
              <w:rPr>
                <w:rFonts w:eastAsia="標楷體" w:hint="eastAsia"/>
              </w:rPr>
              <w:t>＜</w:t>
            </w:r>
            <w:r w:rsidR="004840C3" w:rsidRPr="00E253DA">
              <w:rPr>
                <w:rFonts w:eastAsia="標楷體"/>
              </w:rPr>
              <w:t>查爾達斯舞曲</w:t>
            </w:r>
            <w:r w:rsidR="00201E70">
              <w:rPr>
                <w:rFonts w:eastAsia="標楷體" w:hint="eastAsia"/>
              </w:rPr>
              <w:t>＞</w:t>
            </w:r>
            <w:r w:rsidR="00E93296">
              <w:rPr>
                <w:rFonts w:eastAsia="標楷體"/>
              </w:rPr>
              <w:t>，應</w:t>
            </w:r>
            <w:r w:rsidR="004840C3" w:rsidRPr="00E253DA">
              <w:rPr>
                <w:rFonts w:eastAsia="標楷體"/>
              </w:rPr>
              <w:t>是</w:t>
            </w:r>
            <w:r w:rsidR="004840C3" w:rsidRPr="00E53885">
              <w:rPr>
                <w:rFonts w:ascii="標楷體" w:eastAsia="標楷體" w:hAnsi="標楷體"/>
              </w:rPr>
              <w:t>19</w:t>
            </w:r>
            <w:r w:rsidR="00E93296">
              <w:rPr>
                <w:rFonts w:eastAsia="標楷體"/>
              </w:rPr>
              <w:t>世紀</w:t>
            </w:r>
            <w:r w:rsidR="000870A5">
              <w:rPr>
                <w:rFonts w:eastAsia="標楷體"/>
              </w:rPr>
              <w:t>法國作曲家</w:t>
            </w:r>
            <w:proofErr w:type="spellStart"/>
            <w:r w:rsidR="000870A5">
              <w:rPr>
                <w:rFonts w:eastAsia="標楷體"/>
              </w:rPr>
              <w:t>Vittorio</w:t>
            </w:r>
            <w:proofErr w:type="spellEnd"/>
            <w:r w:rsidR="000870A5">
              <w:rPr>
                <w:rFonts w:eastAsia="標楷體"/>
              </w:rPr>
              <w:t xml:space="preserve"> </w:t>
            </w:r>
            <w:proofErr w:type="spellStart"/>
            <w:r w:rsidR="000870A5">
              <w:rPr>
                <w:rFonts w:eastAsia="標楷體"/>
              </w:rPr>
              <w:t>Monti</w:t>
            </w:r>
            <w:proofErr w:type="spellEnd"/>
            <w:r w:rsidR="00E93296">
              <w:rPr>
                <w:rFonts w:eastAsia="標楷體" w:hint="eastAsia"/>
              </w:rPr>
              <w:t>於</w:t>
            </w:r>
            <w:r w:rsidR="004840C3" w:rsidRPr="00E253DA">
              <w:rPr>
                <w:rFonts w:eastAsia="標楷體"/>
              </w:rPr>
              <w:t>1904</w:t>
            </w:r>
            <w:r w:rsidR="00E93296">
              <w:rPr>
                <w:rFonts w:eastAsia="標楷體"/>
              </w:rPr>
              <w:t>年</w:t>
            </w:r>
            <w:r w:rsidR="004840C3" w:rsidRPr="00E253DA">
              <w:rPr>
                <w:rFonts w:eastAsia="標楷體"/>
              </w:rPr>
              <w:t>寫下以小提琴和鋼琴演奏為主的</w:t>
            </w:r>
            <w:r w:rsidR="0055097F">
              <w:rPr>
                <w:rFonts w:eastAsia="標楷體" w:hint="eastAsia"/>
              </w:rPr>
              <w:t>＜</w:t>
            </w:r>
            <w:r w:rsidR="004840C3" w:rsidRPr="00E253DA">
              <w:rPr>
                <w:rFonts w:eastAsia="標楷體"/>
              </w:rPr>
              <w:t>查爾達斯舞曲</w:t>
            </w:r>
            <w:r w:rsidR="0055097F">
              <w:rPr>
                <w:rFonts w:eastAsia="標楷體" w:hint="eastAsia"/>
              </w:rPr>
              <w:t>＞</w:t>
            </w:r>
            <w:r w:rsidR="004840C3" w:rsidRPr="00E253DA">
              <w:rPr>
                <w:rFonts w:eastAsia="標楷體"/>
              </w:rPr>
              <w:t>。</w:t>
            </w:r>
            <w:r w:rsidR="00232A48">
              <w:rPr>
                <w:rFonts w:eastAsia="標楷體"/>
              </w:rPr>
              <w:t>這首曲子充滿吉普賽風味，曲風</w:t>
            </w:r>
            <w:proofErr w:type="gramStart"/>
            <w:r w:rsidR="00232A48">
              <w:rPr>
                <w:rFonts w:eastAsia="標楷體"/>
              </w:rPr>
              <w:t>哀傷</w:t>
            </w:r>
            <w:r w:rsidR="000870A5" w:rsidRPr="00E253DA">
              <w:rPr>
                <w:rFonts w:eastAsia="標楷體"/>
              </w:rPr>
              <w:t>浪慢</w:t>
            </w:r>
            <w:proofErr w:type="gramEnd"/>
            <w:r w:rsidR="00232A48">
              <w:rPr>
                <w:rFonts w:eastAsia="標楷體" w:hint="eastAsia"/>
              </w:rPr>
              <w:t>。</w:t>
            </w:r>
            <w:r w:rsidR="00232A48">
              <w:rPr>
                <w:rFonts w:eastAsia="標楷體"/>
              </w:rPr>
              <w:t>慢板的部份，每</w:t>
            </w:r>
            <w:r w:rsidR="00232A48">
              <w:rPr>
                <w:rFonts w:eastAsia="標楷體" w:hint="eastAsia"/>
              </w:rPr>
              <w:t>位</w:t>
            </w:r>
            <w:r w:rsidR="00232A48">
              <w:rPr>
                <w:rFonts w:eastAsia="標楷體"/>
              </w:rPr>
              <w:t>演奏者</w:t>
            </w:r>
            <w:r w:rsidR="00AB6597">
              <w:rPr>
                <w:rFonts w:eastAsia="標楷體" w:hint="eastAsia"/>
              </w:rPr>
              <w:t>大多會</w:t>
            </w:r>
            <w:r w:rsidR="00232A48">
              <w:rPr>
                <w:rFonts w:eastAsia="標楷體"/>
              </w:rPr>
              <w:t>加入自己改編或者即興</w:t>
            </w:r>
            <w:proofErr w:type="gramStart"/>
            <w:r w:rsidR="00232A48">
              <w:rPr>
                <w:rFonts w:eastAsia="標楷體"/>
              </w:rPr>
              <w:t>的</w:t>
            </w:r>
            <w:r w:rsidR="00232A48">
              <w:rPr>
                <w:rFonts w:eastAsia="標楷體" w:hint="eastAsia"/>
              </w:rPr>
              <w:t>曲</w:t>
            </w:r>
            <w:r w:rsidR="00232A48">
              <w:rPr>
                <w:rFonts w:eastAsia="標楷體"/>
              </w:rPr>
              <w:t>段</w:t>
            </w:r>
            <w:proofErr w:type="gramEnd"/>
            <w:r w:rsidR="00232A48">
              <w:rPr>
                <w:rFonts w:eastAsia="標楷體" w:hint="eastAsia"/>
              </w:rPr>
              <w:t>；</w:t>
            </w:r>
            <w:r w:rsidR="00232A48">
              <w:rPr>
                <w:rFonts w:eastAsia="標楷體"/>
              </w:rPr>
              <w:t>快板的</w:t>
            </w:r>
            <w:r w:rsidR="000870A5" w:rsidRPr="00E253DA">
              <w:rPr>
                <w:rFonts w:eastAsia="標楷體"/>
              </w:rPr>
              <w:t>部份</w:t>
            </w:r>
            <w:r w:rsidR="00232A48">
              <w:rPr>
                <w:rFonts w:eastAsia="標楷體" w:hint="eastAsia"/>
              </w:rPr>
              <w:t>，</w:t>
            </w:r>
            <w:r w:rsidR="000870A5" w:rsidRPr="00E253DA">
              <w:rPr>
                <w:rFonts w:eastAsia="標楷體"/>
              </w:rPr>
              <w:t>容易引起觀眾的共鳴，</w:t>
            </w:r>
            <w:r w:rsidR="00232A48">
              <w:rPr>
                <w:rFonts w:eastAsia="標楷體" w:hint="eastAsia"/>
              </w:rPr>
              <w:t>這</w:t>
            </w:r>
            <w:r w:rsidR="00232A48">
              <w:rPr>
                <w:rFonts w:eastAsia="標楷體"/>
              </w:rPr>
              <w:t>是一首適合大眾</w:t>
            </w:r>
            <w:r w:rsidR="00AB6597">
              <w:rPr>
                <w:rFonts w:eastAsia="標楷體" w:hint="eastAsia"/>
              </w:rPr>
              <w:t>的</w:t>
            </w:r>
            <w:r w:rsidR="000870A5" w:rsidRPr="00E253DA">
              <w:rPr>
                <w:rFonts w:eastAsia="標楷體"/>
              </w:rPr>
              <w:t>古典音樂。</w:t>
            </w:r>
          </w:p>
        </w:tc>
      </w:tr>
      <w:tr w:rsidR="00F23392" w:rsidTr="00691E6F">
        <w:tc>
          <w:tcPr>
            <w:tcW w:w="1526" w:type="dxa"/>
          </w:tcPr>
          <w:p w:rsidR="00F23392" w:rsidRPr="00813699" w:rsidRDefault="00F23392" w:rsidP="00A03756">
            <w:pPr>
              <w:jc w:val="center"/>
              <w:rPr>
                <w:rFonts w:ascii="標楷體" w:eastAsia="標楷體" w:hAnsi="標楷體"/>
                <w:b/>
              </w:rPr>
            </w:pPr>
            <w:r w:rsidRPr="00813699">
              <w:rPr>
                <w:rFonts w:ascii="標楷體" w:eastAsia="標楷體" w:hAnsi="標楷體" w:hint="eastAsia"/>
                <w:b/>
              </w:rPr>
              <w:t>楊天毅</w:t>
            </w:r>
          </w:p>
        </w:tc>
        <w:tc>
          <w:tcPr>
            <w:tcW w:w="1559" w:type="dxa"/>
          </w:tcPr>
          <w:p w:rsidR="00F23392" w:rsidRPr="005E2430" w:rsidRDefault="00F23392" w:rsidP="00F813E6">
            <w:pPr>
              <w:jc w:val="center"/>
              <w:rPr>
                <w:rFonts w:ascii="標楷體" w:eastAsia="標楷體" w:hAnsi="標楷體"/>
              </w:rPr>
            </w:pPr>
            <w:r w:rsidRPr="005E2430">
              <w:rPr>
                <w:rFonts w:ascii="標楷體" w:eastAsia="標楷體" w:hAnsi="標楷體" w:hint="eastAsia"/>
              </w:rPr>
              <w:t>電機105級</w:t>
            </w:r>
          </w:p>
        </w:tc>
        <w:tc>
          <w:tcPr>
            <w:tcW w:w="1307" w:type="dxa"/>
            <w:gridSpan w:val="2"/>
          </w:tcPr>
          <w:p w:rsidR="00F23392" w:rsidRPr="005E2430" w:rsidRDefault="00F23392" w:rsidP="00F813E6">
            <w:pPr>
              <w:jc w:val="center"/>
              <w:rPr>
                <w:rFonts w:ascii="標楷體" w:eastAsia="標楷體" w:hAnsi="標楷體"/>
              </w:rPr>
            </w:pPr>
            <w:r w:rsidRPr="005E2430">
              <w:rPr>
                <w:rFonts w:ascii="標楷體" w:eastAsia="標楷體" w:hAnsi="標楷體" w:hint="eastAsia"/>
              </w:rPr>
              <w:t>鋼琴</w:t>
            </w:r>
          </w:p>
        </w:tc>
        <w:tc>
          <w:tcPr>
            <w:tcW w:w="4252" w:type="dxa"/>
          </w:tcPr>
          <w:p w:rsidR="00F23392" w:rsidRPr="005E2430" w:rsidRDefault="00F23392" w:rsidP="00906921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5E2430">
              <w:rPr>
                <w:rFonts w:ascii="標楷體" w:eastAsia="標楷體" w:hAnsi="標楷體" w:hint="eastAsia"/>
              </w:rPr>
              <w:t>愛的克莉絲汀+水邊的安蒂麗娜</w:t>
            </w:r>
          </w:p>
        </w:tc>
        <w:tc>
          <w:tcPr>
            <w:tcW w:w="1418" w:type="dxa"/>
          </w:tcPr>
          <w:p w:rsidR="00F23392" w:rsidRPr="005E2430" w:rsidRDefault="00F23392" w:rsidP="00F813E6">
            <w:pPr>
              <w:ind w:firstLineChars="150" w:firstLine="360"/>
              <w:rPr>
                <w:rFonts w:ascii="標楷體" w:eastAsia="標楷體" w:hAnsi="標楷體"/>
              </w:rPr>
            </w:pPr>
            <w:r w:rsidRPr="005E2430">
              <w:rPr>
                <w:rFonts w:ascii="標楷體" w:eastAsia="標楷體" w:hAnsi="標楷體" w:hint="eastAsia"/>
              </w:rPr>
              <w:t>6</w:t>
            </w:r>
          </w:p>
        </w:tc>
      </w:tr>
      <w:tr w:rsidR="005E2430" w:rsidTr="006B7C86">
        <w:tc>
          <w:tcPr>
            <w:tcW w:w="10062" w:type="dxa"/>
            <w:gridSpan w:val="6"/>
          </w:tcPr>
          <w:p w:rsidR="00216F59" w:rsidRDefault="009B0F00" w:rsidP="005E2430">
            <w:pPr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＜</w:t>
            </w:r>
            <w:r w:rsidR="00216F59" w:rsidRPr="006E6345">
              <w:rPr>
                <w:rFonts w:eastAsia="標楷體"/>
              </w:rPr>
              <w:t>愛的克莉絲汀</w:t>
            </w:r>
            <w:r>
              <w:rPr>
                <w:rFonts w:eastAsia="標楷體" w:hint="eastAsia"/>
              </w:rPr>
              <w:t>＞</w:t>
            </w:r>
            <w:r w:rsidR="00216F59" w:rsidRPr="006E6345">
              <w:rPr>
                <w:rFonts w:eastAsia="標楷體"/>
              </w:rPr>
              <w:t>是法國浪漫鋼琴王子</w:t>
            </w:r>
            <w:r w:rsidR="00216F59" w:rsidRPr="006E6345">
              <w:rPr>
                <w:rFonts w:eastAsia="標楷體"/>
              </w:rPr>
              <w:t xml:space="preserve">Richard </w:t>
            </w:r>
            <w:proofErr w:type="spellStart"/>
            <w:r w:rsidR="00216F59" w:rsidRPr="006E6345">
              <w:rPr>
                <w:rFonts w:eastAsia="標楷體"/>
              </w:rPr>
              <w:t>Clayderman</w:t>
            </w:r>
            <w:proofErr w:type="spellEnd"/>
            <w:r w:rsidR="00216F59" w:rsidRPr="006E6345">
              <w:rPr>
                <w:rFonts w:eastAsia="標楷體"/>
              </w:rPr>
              <w:t>情調鋼琴曲</w:t>
            </w:r>
            <w:r w:rsidR="00CB6A85">
              <w:rPr>
                <w:rFonts w:eastAsia="標楷體" w:hint="eastAsia"/>
              </w:rPr>
              <w:t>。</w:t>
            </w:r>
            <w:r w:rsidR="00216F59" w:rsidRPr="006E6345">
              <w:rPr>
                <w:rFonts w:eastAsia="標楷體"/>
              </w:rPr>
              <w:t>李察放棄古典走向流行</w:t>
            </w:r>
            <w:r w:rsidR="00CB6A85">
              <w:rPr>
                <w:rFonts w:eastAsia="標楷體" w:hint="eastAsia"/>
              </w:rPr>
              <w:t>，</w:t>
            </w:r>
            <w:r w:rsidR="00216F59" w:rsidRPr="006E6345">
              <w:rPr>
                <w:rFonts w:eastAsia="標楷體"/>
              </w:rPr>
              <w:t>認為音樂要美才能動人心弦</w:t>
            </w:r>
            <w:r w:rsidR="00CB6A85">
              <w:rPr>
                <w:rFonts w:eastAsia="標楷體" w:hint="eastAsia"/>
              </w:rPr>
              <w:t>。</w:t>
            </w:r>
            <w:r w:rsidR="001965EC" w:rsidRPr="006E6345">
              <w:rPr>
                <w:rFonts w:eastAsia="標楷體"/>
              </w:rPr>
              <w:t>李察</w:t>
            </w:r>
            <w:r w:rsidR="00216F59" w:rsidRPr="006E6345">
              <w:rPr>
                <w:rFonts w:eastAsia="標楷體"/>
              </w:rPr>
              <w:t>歌曲特點在</w:t>
            </w:r>
            <w:r w:rsidR="00CB6A85">
              <w:rPr>
                <w:rFonts w:eastAsia="標楷體" w:hint="eastAsia"/>
              </w:rPr>
              <w:t>於</w:t>
            </w:r>
            <w:r w:rsidR="00CB6A85">
              <w:rPr>
                <w:rFonts w:eastAsia="標楷體"/>
              </w:rPr>
              <w:t>旋律簡單偏重個人獨奏技巧與情感</w:t>
            </w:r>
            <w:r w:rsidR="00216F59" w:rsidRPr="006E6345">
              <w:rPr>
                <w:rFonts w:eastAsia="標楷體"/>
              </w:rPr>
              <w:t>表達</w:t>
            </w:r>
            <w:r w:rsidR="00CB6A85">
              <w:rPr>
                <w:rFonts w:eastAsia="標楷體" w:hint="eastAsia"/>
              </w:rPr>
              <w:t>。</w:t>
            </w:r>
          </w:p>
          <w:p w:rsidR="000A0C10" w:rsidRPr="005E2430" w:rsidRDefault="009B0F00" w:rsidP="00E84A48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eastAsia="標楷體" w:hint="eastAsia"/>
              </w:rPr>
              <w:t>＜</w:t>
            </w:r>
            <w:r w:rsidR="00B75966">
              <w:rPr>
                <w:rFonts w:eastAsia="標楷體"/>
              </w:rPr>
              <w:t>水邊的</w:t>
            </w:r>
            <w:r w:rsidR="00B75966" w:rsidRPr="005E2430">
              <w:rPr>
                <w:rFonts w:ascii="標楷體" w:eastAsia="標楷體" w:hAnsi="標楷體" w:hint="eastAsia"/>
              </w:rPr>
              <w:t>安蒂</w:t>
            </w:r>
            <w:r w:rsidR="00713AD8" w:rsidRPr="006E6345">
              <w:rPr>
                <w:rFonts w:eastAsia="標楷體"/>
              </w:rPr>
              <w:t>麗娜</w:t>
            </w:r>
            <w:r>
              <w:rPr>
                <w:rFonts w:eastAsia="標楷體" w:hint="eastAsia"/>
              </w:rPr>
              <w:t>＞</w:t>
            </w:r>
            <w:r w:rsidR="00E84A48">
              <w:rPr>
                <w:rFonts w:eastAsia="標楷體"/>
              </w:rPr>
              <w:t>敘述一位國王雕塑一個美麗的少女，每天對著她痴痴地看，最終愛上少女的雕像。</w:t>
            </w:r>
            <w:r w:rsidR="00E84A48">
              <w:rPr>
                <w:rFonts w:eastAsia="標楷體" w:hint="eastAsia"/>
              </w:rPr>
              <w:t>國王</w:t>
            </w:r>
            <w:r w:rsidR="00E84A48">
              <w:rPr>
                <w:rFonts w:eastAsia="標楷體"/>
              </w:rPr>
              <w:t>向眾神祈禱，期盼愛情的奇蹟。</w:t>
            </w:r>
            <w:r w:rsidR="00E84A48">
              <w:rPr>
                <w:rFonts w:eastAsia="標楷體" w:hint="eastAsia"/>
              </w:rPr>
              <w:t>國王</w:t>
            </w:r>
            <w:r w:rsidR="00E84A48">
              <w:rPr>
                <w:rFonts w:eastAsia="標楷體"/>
              </w:rPr>
              <w:t>的真誠和執著感動了愛神，</w:t>
            </w:r>
            <w:r w:rsidR="00E84A48">
              <w:rPr>
                <w:rFonts w:eastAsia="標楷體" w:hint="eastAsia"/>
              </w:rPr>
              <w:t>愛神</w:t>
            </w:r>
            <w:r w:rsidR="00E84A48">
              <w:rPr>
                <w:rFonts w:eastAsia="標楷體"/>
              </w:rPr>
              <w:t>賜給</w:t>
            </w:r>
            <w:r w:rsidR="00713AD8" w:rsidRPr="006E6345">
              <w:rPr>
                <w:rFonts w:eastAsia="標楷體"/>
              </w:rPr>
              <w:t>雕塑</w:t>
            </w:r>
            <w:r w:rsidR="00E84A48">
              <w:rPr>
                <w:rFonts w:eastAsia="標楷體"/>
              </w:rPr>
              <w:t>生命。從此，國王就和美麗的少女</w:t>
            </w:r>
            <w:r w:rsidR="00E84A48">
              <w:rPr>
                <w:rFonts w:eastAsia="標楷體" w:hint="eastAsia"/>
              </w:rPr>
              <w:t>一起</w:t>
            </w:r>
            <w:r w:rsidR="00713AD8" w:rsidRPr="006E6345">
              <w:rPr>
                <w:rFonts w:eastAsia="標楷體"/>
              </w:rPr>
              <w:t>過著幸福的生活。由</w:t>
            </w:r>
            <w:r w:rsidR="00713AD8" w:rsidRPr="006E6345">
              <w:rPr>
                <w:rFonts w:eastAsia="標楷體"/>
              </w:rPr>
              <w:t xml:space="preserve">Richard </w:t>
            </w:r>
            <w:proofErr w:type="spellStart"/>
            <w:r w:rsidR="00713AD8" w:rsidRPr="006E6345">
              <w:rPr>
                <w:rFonts w:eastAsia="標楷體"/>
              </w:rPr>
              <w:t>Clayderman</w:t>
            </w:r>
            <w:proofErr w:type="spellEnd"/>
            <w:r w:rsidR="00713AD8" w:rsidRPr="006E6345">
              <w:rPr>
                <w:rFonts w:eastAsia="標楷體"/>
              </w:rPr>
              <w:t>所演奏的這首曲子</w:t>
            </w:r>
            <w:r w:rsidR="00E84A48">
              <w:rPr>
                <w:rFonts w:eastAsia="標楷體" w:hint="eastAsia"/>
              </w:rPr>
              <w:t>，</w:t>
            </w:r>
            <w:r w:rsidR="00713AD8" w:rsidRPr="006E6345">
              <w:rPr>
                <w:rFonts w:eastAsia="標楷體"/>
              </w:rPr>
              <w:t>曾獲得金鋼琴獎。</w:t>
            </w:r>
          </w:p>
        </w:tc>
      </w:tr>
      <w:tr w:rsidR="00F23392" w:rsidTr="00A03756">
        <w:tc>
          <w:tcPr>
            <w:tcW w:w="1526" w:type="dxa"/>
          </w:tcPr>
          <w:p w:rsidR="00F23392" w:rsidRPr="00813699" w:rsidRDefault="00F23392" w:rsidP="00A03756">
            <w:pPr>
              <w:jc w:val="center"/>
              <w:rPr>
                <w:rFonts w:ascii="標楷體" w:eastAsia="標楷體" w:hAnsi="標楷體"/>
                <w:b/>
              </w:rPr>
            </w:pPr>
            <w:r w:rsidRPr="00813699">
              <w:rPr>
                <w:rFonts w:ascii="標楷體" w:eastAsia="標楷體" w:hAnsi="標楷體" w:hint="eastAsia"/>
                <w:b/>
              </w:rPr>
              <w:t>黃琳晏</w:t>
            </w:r>
          </w:p>
        </w:tc>
        <w:tc>
          <w:tcPr>
            <w:tcW w:w="1559" w:type="dxa"/>
          </w:tcPr>
          <w:p w:rsidR="00F23392" w:rsidRPr="005E2430" w:rsidRDefault="00F23392" w:rsidP="00F813E6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5E2430">
              <w:rPr>
                <w:rFonts w:ascii="標楷體" w:eastAsia="標楷體" w:hAnsi="標楷體" w:hint="eastAsia"/>
              </w:rPr>
              <w:t>東語105級</w:t>
            </w:r>
            <w:proofErr w:type="gramEnd"/>
          </w:p>
        </w:tc>
        <w:tc>
          <w:tcPr>
            <w:tcW w:w="1307" w:type="dxa"/>
            <w:gridSpan w:val="2"/>
          </w:tcPr>
          <w:p w:rsidR="00F23392" w:rsidRPr="005E2430" w:rsidRDefault="00F23392" w:rsidP="00F813E6">
            <w:pPr>
              <w:jc w:val="center"/>
              <w:rPr>
                <w:rFonts w:ascii="標楷體" w:eastAsia="標楷體" w:hAnsi="標楷體"/>
              </w:rPr>
            </w:pPr>
            <w:r w:rsidRPr="005E2430">
              <w:rPr>
                <w:rFonts w:ascii="標楷體" w:eastAsia="標楷體" w:hAnsi="標楷體" w:hint="eastAsia"/>
              </w:rPr>
              <w:t>鋼琴</w:t>
            </w:r>
          </w:p>
        </w:tc>
        <w:tc>
          <w:tcPr>
            <w:tcW w:w="4252" w:type="dxa"/>
          </w:tcPr>
          <w:p w:rsidR="00F23392" w:rsidRPr="005E2430" w:rsidRDefault="00F23392" w:rsidP="00906921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5E2430">
              <w:rPr>
                <w:rFonts w:ascii="標楷體" w:eastAsia="標楷體" w:hAnsi="標楷體" w:hint="eastAsia"/>
              </w:rPr>
              <w:t>天</w:t>
            </w:r>
            <w:proofErr w:type="gramStart"/>
            <w:r w:rsidRPr="005E2430">
              <w:rPr>
                <w:rFonts w:ascii="標楷體" w:eastAsia="標楷體" w:hAnsi="標楷體" w:hint="eastAsia"/>
              </w:rPr>
              <w:t>佑吾皇</w:t>
            </w:r>
            <w:proofErr w:type="gramEnd"/>
          </w:p>
        </w:tc>
        <w:tc>
          <w:tcPr>
            <w:tcW w:w="1418" w:type="dxa"/>
          </w:tcPr>
          <w:p w:rsidR="00F23392" w:rsidRPr="005E2430" w:rsidRDefault="00F23392" w:rsidP="00F813E6">
            <w:pPr>
              <w:ind w:firstLineChars="150" w:firstLine="360"/>
              <w:rPr>
                <w:rFonts w:ascii="標楷體" w:eastAsia="標楷體" w:hAnsi="標楷體"/>
              </w:rPr>
            </w:pPr>
            <w:r w:rsidRPr="005E2430">
              <w:rPr>
                <w:rFonts w:ascii="標楷體" w:eastAsia="標楷體" w:hAnsi="標楷體" w:hint="eastAsia"/>
              </w:rPr>
              <w:t>7</w:t>
            </w:r>
          </w:p>
        </w:tc>
      </w:tr>
      <w:tr w:rsidR="00B05033" w:rsidTr="006B7C86">
        <w:tc>
          <w:tcPr>
            <w:tcW w:w="10062" w:type="dxa"/>
            <w:gridSpan w:val="6"/>
          </w:tcPr>
          <w:p w:rsidR="00F67731" w:rsidRDefault="00315864" w:rsidP="009B0F00">
            <w:pPr>
              <w:rPr>
                <w:rFonts w:eastAsia="標楷體"/>
              </w:rPr>
            </w:pPr>
            <w:r>
              <w:rPr>
                <w:rFonts w:eastAsia="標楷體"/>
              </w:rPr>
              <w:t>貝多芬</w:t>
            </w:r>
            <w:r>
              <w:rPr>
                <w:rFonts w:eastAsia="標楷體" w:hint="eastAsia"/>
              </w:rPr>
              <w:t>與</w:t>
            </w:r>
            <w:r>
              <w:rPr>
                <w:rFonts w:eastAsia="標楷體"/>
              </w:rPr>
              <w:t>英國音樂</w:t>
            </w:r>
            <w:r w:rsidR="00D65B2E" w:rsidRPr="00F3549C">
              <w:rPr>
                <w:rFonts w:eastAsia="標楷體"/>
              </w:rPr>
              <w:t>關係匪淺</w:t>
            </w:r>
            <w:r w:rsidR="009B0F00">
              <w:rPr>
                <w:rFonts w:eastAsia="標楷體" w:hint="eastAsia"/>
              </w:rPr>
              <w:t>。</w:t>
            </w:r>
            <w:r w:rsidR="00D65B2E" w:rsidRPr="00F3549C">
              <w:rPr>
                <w:rFonts w:eastAsia="標楷體"/>
              </w:rPr>
              <w:t>這首鋼琴</w:t>
            </w:r>
            <w:r w:rsidR="009B0F00">
              <w:rPr>
                <w:rFonts w:eastAsia="標楷體" w:hint="eastAsia"/>
              </w:rPr>
              <w:t>「</w:t>
            </w:r>
            <w:r w:rsidR="00D65B2E" w:rsidRPr="00F3549C">
              <w:rPr>
                <w:rFonts w:eastAsia="標楷體"/>
              </w:rPr>
              <w:t>英國國歌七段變奏曲</w:t>
            </w:r>
            <w:r w:rsidR="009B0F00">
              <w:rPr>
                <w:rFonts w:eastAsia="標楷體" w:hint="eastAsia"/>
              </w:rPr>
              <w:t>」</w:t>
            </w:r>
            <w:r w:rsidR="00D65B2E" w:rsidRPr="00F3549C">
              <w:rPr>
                <w:rFonts w:eastAsia="標楷體"/>
              </w:rPr>
              <w:t>可能</w:t>
            </w:r>
            <w:r>
              <w:rPr>
                <w:rFonts w:eastAsia="標楷體" w:hint="eastAsia"/>
              </w:rPr>
              <w:t>是</w:t>
            </w:r>
            <w:r w:rsidR="00D65B2E" w:rsidRPr="00F3549C">
              <w:rPr>
                <w:rFonts w:eastAsia="標楷體"/>
              </w:rPr>
              <w:t>以</w:t>
            </w:r>
            <w:r w:rsidR="009B0F00">
              <w:rPr>
                <w:rFonts w:eastAsia="標楷體"/>
              </w:rPr>
              <w:t>John Bull</w:t>
            </w:r>
            <w:r w:rsidRPr="00F3549C">
              <w:rPr>
                <w:rFonts w:eastAsia="標楷體"/>
              </w:rPr>
              <w:t>譜曲的</w:t>
            </w:r>
          </w:p>
          <w:p w:rsidR="00B05033" w:rsidRPr="005E2430" w:rsidRDefault="00E81124" w:rsidP="00F67731">
            <w:pPr>
              <w:rPr>
                <w:rFonts w:ascii="標楷體" w:eastAsia="標楷體" w:hAnsi="標楷體"/>
              </w:rPr>
            </w:pPr>
            <w:r>
              <w:rPr>
                <w:rFonts w:eastAsia="標楷體" w:hint="eastAsia"/>
              </w:rPr>
              <w:t>＜</w:t>
            </w:r>
            <w:proofErr w:type="gramStart"/>
            <w:r w:rsidR="00D65B2E" w:rsidRPr="00F3549C">
              <w:rPr>
                <w:rFonts w:eastAsia="標楷體"/>
              </w:rPr>
              <w:t>神佑吾皇</w:t>
            </w:r>
            <w:proofErr w:type="gramEnd"/>
            <w:r w:rsidR="00D65B2E" w:rsidRPr="00F3549C">
              <w:rPr>
                <w:rFonts w:eastAsia="標楷體"/>
              </w:rPr>
              <w:t xml:space="preserve"> God save</w:t>
            </w:r>
            <w:r w:rsidR="00D65B2E">
              <w:rPr>
                <w:rFonts w:eastAsia="標楷體" w:hint="eastAsia"/>
              </w:rPr>
              <w:t xml:space="preserve"> </w:t>
            </w:r>
            <w:r>
              <w:rPr>
                <w:rFonts w:eastAsia="標楷體"/>
              </w:rPr>
              <w:t>the King</w:t>
            </w:r>
            <w:r>
              <w:rPr>
                <w:rFonts w:eastAsia="標楷體" w:hint="eastAsia"/>
              </w:rPr>
              <w:t>＞</w:t>
            </w:r>
            <w:r w:rsidR="00F67731">
              <w:rPr>
                <w:rFonts w:eastAsia="標楷體"/>
              </w:rPr>
              <w:t>為主題而寫成</w:t>
            </w:r>
            <w:r w:rsidR="00F67731">
              <w:rPr>
                <w:rFonts w:eastAsia="標楷體" w:hint="eastAsia"/>
              </w:rPr>
              <w:t>，</w:t>
            </w:r>
            <w:r>
              <w:rPr>
                <w:rFonts w:eastAsia="標楷體"/>
              </w:rPr>
              <w:t>屬於</w:t>
            </w:r>
            <w:r w:rsidR="00D65B2E" w:rsidRPr="00F3549C">
              <w:rPr>
                <w:rFonts w:eastAsia="標楷體"/>
              </w:rPr>
              <w:t>容易演奏的小型變奏曲</w:t>
            </w:r>
            <w:r w:rsidR="00197E1A">
              <w:rPr>
                <w:rFonts w:eastAsia="標楷體" w:hint="eastAsia"/>
              </w:rPr>
              <w:t>，</w:t>
            </w:r>
            <w:r w:rsidR="00D65B2E" w:rsidRPr="00F3549C">
              <w:rPr>
                <w:rFonts w:eastAsia="標楷體"/>
              </w:rPr>
              <w:t>是具有巧思的佳作</w:t>
            </w:r>
            <w:r w:rsidR="00D65B2E">
              <w:rPr>
                <w:rFonts w:eastAsia="標楷體" w:hint="eastAsia"/>
              </w:rPr>
              <w:t>。</w:t>
            </w:r>
            <w:r w:rsidR="00197E1A">
              <w:rPr>
                <w:rFonts w:eastAsia="標楷體"/>
              </w:rPr>
              <w:t>主題</w:t>
            </w:r>
            <w:proofErr w:type="gramStart"/>
            <w:r w:rsidR="00197E1A">
              <w:rPr>
                <w:rFonts w:eastAsia="標楷體" w:hint="eastAsia"/>
              </w:rPr>
              <w:t>採</w:t>
            </w:r>
            <w:proofErr w:type="gramEnd"/>
            <w:r w:rsidR="00197E1A" w:rsidRPr="00197E1A">
              <w:rPr>
                <w:rFonts w:ascii="標楷體" w:eastAsia="標楷體" w:hAnsi="標楷體" w:hint="eastAsia"/>
              </w:rPr>
              <w:t>2</w:t>
            </w:r>
            <w:r w:rsidR="00D65B2E" w:rsidRPr="00197E1A">
              <w:rPr>
                <w:rFonts w:ascii="標楷體" w:eastAsia="標楷體" w:hAnsi="標楷體"/>
              </w:rPr>
              <w:t>段</w:t>
            </w:r>
            <w:r w:rsidR="00D65B2E" w:rsidRPr="00F3549C">
              <w:rPr>
                <w:rFonts w:eastAsia="標楷體"/>
              </w:rPr>
              <w:t>曲式</w:t>
            </w:r>
            <w:r w:rsidR="00D65B2E">
              <w:rPr>
                <w:rFonts w:eastAsia="標楷體" w:hint="eastAsia"/>
              </w:rPr>
              <w:t>，</w:t>
            </w:r>
            <w:r w:rsidR="00D65B2E" w:rsidRPr="00F3549C">
              <w:rPr>
                <w:rFonts w:eastAsia="標楷體"/>
              </w:rPr>
              <w:t>C</w:t>
            </w:r>
            <w:r w:rsidR="00D65B2E" w:rsidRPr="00F3549C">
              <w:rPr>
                <w:rFonts w:eastAsia="標楷體"/>
              </w:rPr>
              <w:t>大調</w:t>
            </w:r>
            <w:r w:rsidR="00D65B2E">
              <w:rPr>
                <w:rFonts w:eastAsia="標楷體" w:hint="eastAsia"/>
              </w:rPr>
              <w:t>，</w:t>
            </w:r>
            <w:r w:rsidR="00197E1A" w:rsidRPr="00197E1A">
              <w:rPr>
                <w:rFonts w:ascii="標楷體" w:eastAsia="標楷體" w:hAnsi="標楷體"/>
              </w:rPr>
              <w:t>3/4</w:t>
            </w:r>
            <w:r w:rsidR="00D65B2E" w:rsidRPr="00F3549C">
              <w:rPr>
                <w:rFonts w:eastAsia="標楷體"/>
              </w:rPr>
              <w:t>拍子</w:t>
            </w:r>
            <w:r w:rsidR="00D65B2E">
              <w:rPr>
                <w:rFonts w:eastAsia="標楷體" w:hint="eastAsia"/>
              </w:rPr>
              <w:t>。</w:t>
            </w:r>
            <w:r w:rsidR="00D65B2E" w:rsidRPr="00F3549C">
              <w:rPr>
                <w:rFonts w:eastAsia="標楷體"/>
              </w:rPr>
              <w:t>推斷是以現有的主題旋律和低音為基礎</w:t>
            </w:r>
            <w:r w:rsidR="00D65B2E">
              <w:rPr>
                <w:rFonts w:eastAsia="標楷體" w:hint="eastAsia"/>
              </w:rPr>
              <w:t>，</w:t>
            </w:r>
            <w:r w:rsidR="00197E1A">
              <w:rPr>
                <w:rFonts w:eastAsia="標楷體" w:hint="eastAsia"/>
              </w:rPr>
              <w:t>於</w:t>
            </w:r>
            <w:r w:rsidR="00197E1A">
              <w:rPr>
                <w:rFonts w:eastAsia="標楷體"/>
              </w:rPr>
              <w:t>中間填入和聲</w:t>
            </w:r>
            <w:r w:rsidR="00D65B2E" w:rsidRPr="00F3549C">
              <w:rPr>
                <w:rFonts w:eastAsia="標楷體"/>
              </w:rPr>
              <w:t>寫成</w:t>
            </w:r>
            <w:r w:rsidR="00D65B2E">
              <w:rPr>
                <w:rFonts w:eastAsia="標楷體" w:hint="eastAsia"/>
              </w:rPr>
              <w:t>，</w:t>
            </w:r>
            <w:r w:rsidR="00197E1A" w:rsidRPr="00197E1A">
              <w:rPr>
                <w:rFonts w:ascii="標楷體" w:eastAsia="標楷體" w:hAnsi="標楷體"/>
              </w:rPr>
              <w:t>做</w:t>
            </w:r>
            <w:r w:rsidR="00197E1A" w:rsidRPr="00197E1A">
              <w:rPr>
                <w:rFonts w:ascii="標楷體" w:eastAsia="標楷體" w:hAnsi="標楷體" w:hint="eastAsia"/>
              </w:rPr>
              <w:t>7</w:t>
            </w:r>
            <w:r w:rsidR="00D65B2E" w:rsidRPr="00197E1A">
              <w:rPr>
                <w:rFonts w:ascii="標楷體" w:eastAsia="標楷體" w:hAnsi="標楷體"/>
              </w:rPr>
              <w:t>段的變奏</w:t>
            </w:r>
            <w:r w:rsidR="00D65B2E" w:rsidRPr="00197E1A">
              <w:rPr>
                <w:rFonts w:ascii="標楷體" w:eastAsia="標楷體" w:hAnsi="標楷體" w:hint="eastAsia"/>
              </w:rPr>
              <w:t>。</w:t>
            </w:r>
          </w:p>
        </w:tc>
      </w:tr>
      <w:tr w:rsidR="00F23392" w:rsidTr="00620AE1">
        <w:tc>
          <w:tcPr>
            <w:tcW w:w="1526" w:type="dxa"/>
          </w:tcPr>
          <w:p w:rsidR="00F23392" w:rsidRPr="00813699" w:rsidRDefault="00F23392" w:rsidP="00620AE1">
            <w:pPr>
              <w:jc w:val="center"/>
              <w:rPr>
                <w:rFonts w:ascii="標楷體" w:eastAsia="標楷體" w:hAnsi="標楷體"/>
                <w:b/>
              </w:rPr>
            </w:pPr>
            <w:proofErr w:type="gramStart"/>
            <w:r w:rsidRPr="00813699">
              <w:rPr>
                <w:rFonts w:ascii="標楷體" w:eastAsia="標楷體" w:hAnsi="標楷體" w:hint="eastAsia"/>
                <w:b/>
              </w:rPr>
              <w:t>游</w:t>
            </w:r>
            <w:proofErr w:type="gramEnd"/>
            <w:r w:rsidRPr="00813699">
              <w:rPr>
                <w:rFonts w:ascii="標楷體" w:eastAsia="標楷體" w:hAnsi="標楷體" w:hint="eastAsia"/>
                <w:b/>
              </w:rPr>
              <w:t>鎮魁</w:t>
            </w:r>
          </w:p>
          <w:p w:rsidR="00F23392" w:rsidRPr="005E2430" w:rsidRDefault="00F23392" w:rsidP="00620AE1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813699">
              <w:rPr>
                <w:rFonts w:ascii="標楷體" w:eastAsia="標楷體" w:hAnsi="標楷體" w:hint="eastAsia"/>
                <w:b/>
              </w:rPr>
              <w:t>鍾</w:t>
            </w:r>
            <w:proofErr w:type="gramEnd"/>
            <w:r w:rsidRPr="00813699">
              <w:rPr>
                <w:rFonts w:ascii="標楷體" w:eastAsia="標楷體" w:hAnsi="標楷體" w:hint="eastAsia"/>
                <w:b/>
              </w:rPr>
              <w:t>欣</w:t>
            </w:r>
            <w:proofErr w:type="gramStart"/>
            <w:r w:rsidRPr="00813699">
              <w:rPr>
                <w:rFonts w:ascii="標楷體" w:eastAsia="標楷體" w:hAnsi="標楷體" w:hint="eastAsia"/>
                <w:b/>
              </w:rPr>
              <w:t>凱</w:t>
            </w:r>
            <w:proofErr w:type="gramEnd"/>
          </w:p>
        </w:tc>
        <w:tc>
          <w:tcPr>
            <w:tcW w:w="1559" w:type="dxa"/>
          </w:tcPr>
          <w:p w:rsidR="00F23392" w:rsidRPr="005E2430" w:rsidRDefault="00F23392" w:rsidP="00F813E6">
            <w:pPr>
              <w:jc w:val="center"/>
              <w:rPr>
                <w:rFonts w:ascii="標楷體" w:eastAsia="標楷體" w:hAnsi="標楷體"/>
              </w:rPr>
            </w:pPr>
            <w:r w:rsidRPr="005E2430">
              <w:rPr>
                <w:rFonts w:ascii="標楷體" w:eastAsia="標楷體" w:hAnsi="標楷體" w:hint="eastAsia"/>
              </w:rPr>
              <w:t>應數103級</w:t>
            </w:r>
          </w:p>
          <w:p w:rsidR="00F23392" w:rsidRPr="005E2430" w:rsidRDefault="00F23392" w:rsidP="00F813E6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5E2430">
              <w:rPr>
                <w:rFonts w:ascii="標楷體" w:eastAsia="標楷體" w:hAnsi="標楷體" w:hint="eastAsia"/>
              </w:rPr>
              <w:t>應化104級</w:t>
            </w:r>
            <w:proofErr w:type="gramEnd"/>
          </w:p>
        </w:tc>
        <w:tc>
          <w:tcPr>
            <w:tcW w:w="1307" w:type="dxa"/>
            <w:gridSpan w:val="2"/>
          </w:tcPr>
          <w:p w:rsidR="00F23392" w:rsidRPr="005E2430" w:rsidRDefault="00F23392" w:rsidP="00F813E6">
            <w:pPr>
              <w:jc w:val="center"/>
              <w:rPr>
                <w:rFonts w:ascii="標楷體" w:eastAsia="標楷體" w:hAnsi="標楷體"/>
              </w:rPr>
            </w:pPr>
            <w:r w:rsidRPr="005E2430">
              <w:rPr>
                <w:rFonts w:ascii="標楷體" w:eastAsia="標楷體" w:hAnsi="標楷體" w:hint="eastAsia"/>
              </w:rPr>
              <w:t>豎笛</w:t>
            </w:r>
          </w:p>
          <w:p w:rsidR="00F23392" w:rsidRPr="005E2430" w:rsidRDefault="00F23392" w:rsidP="00F813E6">
            <w:pPr>
              <w:jc w:val="center"/>
              <w:rPr>
                <w:rFonts w:ascii="標楷體" w:eastAsia="標楷體" w:hAnsi="標楷體"/>
              </w:rPr>
            </w:pPr>
            <w:r w:rsidRPr="005E2430">
              <w:rPr>
                <w:rFonts w:ascii="標楷體" w:eastAsia="標楷體" w:hAnsi="標楷體" w:hint="eastAsia"/>
              </w:rPr>
              <w:t>鋼琴</w:t>
            </w:r>
          </w:p>
        </w:tc>
        <w:tc>
          <w:tcPr>
            <w:tcW w:w="4252" w:type="dxa"/>
          </w:tcPr>
          <w:p w:rsidR="00F23392" w:rsidRPr="005E2430" w:rsidRDefault="00F23392" w:rsidP="00F813E6">
            <w:pPr>
              <w:rPr>
                <w:rFonts w:ascii="標楷體" w:eastAsia="標楷體" w:hAnsi="標楷體"/>
              </w:rPr>
            </w:pPr>
            <w:proofErr w:type="spellStart"/>
            <w:r w:rsidRPr="005E2430">
              <w:t>C.M.Weber</w:t>
            </w:r>
            <w:proofErr w:type="spellEnd"/>
            <w:r w:rsidRPr="005E2430">
              <w:t xml:space="preserve">, Gran Duo </w:t>
            </w:r>
            <w:proofErr w:type="spellStart"/>
            <w:r w:rsidRPr="005E2430">
              <w:t>Concertant</w:t>
            </w:r>
            <w:proofErr w:type="spellEnd"/>
            <w:r w:rsidRPr="005E2430">
              <w:t xml:space="preserve"> op.48 (1st </w:t>
            </w:r>
            <w:proofErr w:type="spellStart"/>
            <w:r w:rsidRPr="005E2430">
              <w:t>mov</w:t>
            </w:r>
            <w:proofErr w:type="spellEnd"/>
            <w:r w:rsidRPr="005E2430">
              <w:t>.)</w:t>
            </w:r>
          </w:p>
        </w:tc>
        <w:tc>
          <w:tcPr>
            <w:tcW w:w="1418" w:type="dxa"/>
          </w:tcPr>
          <w:p w:rsidR="00F23392" w:rsidRPr="005E2430" w:rsidRDefault="00F23392" w:rsidP="00F813E6">
            <w:pPr>
              <w:ind w:firstLineChars="150" w:firstLine="360"/>
              <w:rPr>
                <w:rFonts w:ascii="標楷體" w:eastAsia="標楷體" w:hAnsi="標楷體"/>
              </w:rPr>
            </w:pPr>
            <w:r w:rsidRPr="005E2430">
              <w:rPr>
                <w:rFonts w:ascii="標楷體" w:eastAsia="標楷體" w:hAnsi="標楷體" w:hint="eastAsia"/>
              </w:rPr>
              <w:t>9</w:t>
            </w:r>
          </w:p>
        </w:tc>
      </w:tr>
      <w:tr w:rsidR="00B05033" w:rsidTr="006B7C86">
        <w:tc>
          <w:tcPr>
            <w:tcW w:w="10062" w:type="dxa"/>
            <w:gridSpan w:val="6"/>
          </w:tcPr>
          <w:p w:rsidR="007A3207" w:rsidRPr="005E2430" w:rsidRDefault="00C543F0" w:rsidP="007633E4">
            <w:pPr>
              <w:rPr>
                <w:rFonts w:ascii="標楷體" w:eastAsia="標楷體" w:hAnsi="標楷體"/>
              </w:rPr>
            </w:pPr>
            <w:r w:rsidRPr="009D7C14">
              <w:rPr>
                <w:rFonts w:eastAsia="標楷體"/>
              </w:rPr>
              <w:t>就像</w:t>
            </w:r>
            <w:r w:rsidR="00632B5B">
              <w:rPr>
                <w:rFonts w:eastAsia="標楷體"/>
              </w:rPr>
              <w:t xml:space="preserve">Anton </w:t>
            </w:r>
            <w:proofErr w:type="spellStart"/>
            <w:r w:rsidR="00632B5B">
              <w:rPr>
                <w:rFonts w:eastAsia="標楷體"/>
              </w:rPr>
              <w:t>Stadler</w:t>
            </w:r>
            <w:proofErr w:type="spellEnd"/>
            <w:r w:rsidR="00632B5B">
              <w:rPr>
                <w:rFonts w:eastAsia="標楷體"/>
              </w:rPr>
              <w:t>與</w:t>
            </w:r>
            <w:proofErr w:type="spellStart"/>
            <w:r w:rsidR="00E05C12">
              <w:rPr>
                <w:rFonts w:eastAsia="標楷體"/>
              </w:rPr>
              <w:t>W.A.</w:t>
            </w:r>
            <w:r w:rsidR="00632B5B">
              <w:rPr>
                <w:rFonts w:eastAsia="標楷體"/>
              </w:rPr>
              <w:t>Mozart</w:t>
            </w:r>
            <w:proofErr w:type="spellEnd"/>
            <w:r w:rsidR="00945406">
              <w:rPr>
                <w:rFonts w:eastAsia="標楷體" w:hint="eastAsia"/>
              </w:rPr>
              <w:t>，</w:t>
            </w:r>
            <w:r w:rsidR="00945406">
              <w:rPr>
                <w:rFonts w:eastAsia="標楷體"/>
              </w:rPr>
              <w:t xml:space="preserve">Johann Simon </w:t>
            </w:r>
            <w:proofErr w:type="spellStart"/>
            <w:r w:rsidR="00945406">
              <w:rPr>
                <w:rFonts w:eastAsia="標楷體"/>
              </w:rPr>
              <w:t>Hermstedt</w:t>
            </w:r>
            <w:proofErr w:type="spellEnd"/>
            <w:r w:rsidR="00945406">
              <w:rPr>
                <w:rFonts w:eastAsia="標楷體"/>
              </w:rPr>
              <w:t>與</w:t>
            </w:r>
            <w:r w:rsidR="00945406">
              <w:rPr>
                <w:rFonts w:eastAsia="標楷體"/>
              </w:rPr>
              <w:t xml:space="preserve">Louis </w:t>
            </w:r>
            <w:proofErr w:type="spellStart"/>
            <w:r w:rsidR="00945406">
              <w:rPr>
                <w:rFonts w:eastAsia="標楷體"/>
              </w:rPr>
              <w:t>Spohr</w:t>
            </w:r>
            <w:proofErr w:type="spellEnd"/>
            <w:proofErr w:type="gramStart"/>
            <w:r w:rsidRPr="009D7C14">
              <w:rPr>
                <w:rFonts w:eastAsia="標楷體"/>
              </w:rPr>
              <w:t>間所存在</w:t>
            </w:r>
            <w:proofErr w:type="gramEnd"/>
            <w:r w:rsidRPr="009D7C14">
              <w:rPr>
                <w:rFonts w:eastAsia="標楷體"/>
              </w:rPr>
              <w:t>的特殊「演奏家與作曲家」關係</w:t>
            </w:r>
            <w:r w:rsidR="00945406">
              <w:rPr>
                <w:rFonts w:eastAsia="標楷體" w:hint="eastAsia"/>
              </w:rPr>
              <w:t>，</w:t>
            </w:r>
            <w:r w:rsidR="002E6AE0">
              <w:rPr>
                <w:rFonts w:eastAsia="標楷體"/>
              </w:rPr>
              <w:t>當時</w:t>
            </w:r>
            <w:r w:rsidRPr="009D7C14">
              <w:rPr>
                <w:rFonts w:eastAsia="標楷體"/>
              </w:rPr>
              <w:t>位於慕尼黑</w:t>
            </w:r>
            <w:r w:rsidR="002E6AE0">
              <w:rPr>
                <w:rFonts w:eastAsia="標楷體"/>
              </w:rPr>
              <w:t>Munich</w:t>
            </w:r>
            <w:r w:rsidRPr="009D7C14">
              <w:rPr>
                <w:rFonts w:eastAsia="標楷體"/>
              </w:rPr>
              <w:t>的巴伐利亞皇宮管絃樂團</w:t>
            </w:r>
            <w:r w:rsidR="00945406">
              <w:rPr>
                <w:rFonts w:eastAsia="標楷體"/>
              </w:rPr>
              <w:t>The Bavarian Court Orchestra</w:t>
            </w:r>
            <w:r w:rsidRPr="009D7C14">
              <w:rPr>
                <w:rFonts w:eastAsia="標楷體"/>
              </w:rPr>
              <w:t>中擔任首席單簧管的海因利希</w:t>
            </w:r>
            <w:proofErr w:type="gramStart"/>
            <w:r w:rsidRPr="009D7C14">
              <w:rPr>
                <w:rFonts w:ascii="新細明體" w:hAnsi="新細明體" w:cs="新細明體" w:hint="eastAsia"/>
              </w:rPr>
              <w:t>‧</w:t>
            </w:r>
            <w:proofErr w:type="gramEnd"/>
            <w:r w:rsidRPr="009D7C14">
              <w:rPr>
                <w:rFonts w:eastAsia="標楷體"/>
              </w:rPr>
              <w:t>貝爾</w:t>
            </w:r>
            <w:proofErr w:type="gramStart"/>
            <w:r w:rsidRPr="009D7C14">
              <w:rPr>
                <w:rFonts w:eastAsia="標楷體"/>
              </w:rPr>
              <w:t>曼</w:t>
            </w:r>
            <w:proofErr w:type="gramEnd"/>
            <w:r w:rsidR="00945406">
              <w:rPr>
                <w:rFonts w:eastAsia="標楷體"/>
              </w:rPr>
              <w:t xml:space="preserve">Heinrich </w:t>
            </w:r>
            <w:proofErr w:type="spellStart"/>
            <w:r w:rsidR="00945406">
              <w:rPr>
                <w:rFonts w:eastAsia="標楷體"/>
              </w:rPr>
              <w:t>Baermann</w:t>
            </w:r>
            <w:proofErr w:type="spellEnd"/>
            <w:r w:rsidR="002E6AE0">
              <w:rPr>
                <w:rFonts w:eastAsia="標楷體"/>
              </w:rPr>
              <w:t>促使韋伯創作不少以單簧管為主</w:t>
            </w:r>
            <w:r w:rsidRPr="009D7C14">
              <w:rPr>
                <w:rFonts w:eastAsia="標楷體"/>
              </w:rPr>
              <w:t>的作品</w:t>
            </w:r>
            <w:r w:rsidR="00945406">
              <w:rPr>
                <w:rFonts w:eastAsia="標楷體" w:hint="eastAsia"/>
              </w:rPr>
              <w:t>，</w:t>
            </w:r>
            <w:r w:rsidRPr="009D7C14">
              <w:rPr>
                <w:rFonts w:eastAsia="標楷體"/>
              </w:rPr>
              <w:t>如</w:t>
            </w:r>
            <w:r w:rsidR="00945406" w:rsidRPr="002E6AE0">
              <w:rPr>
                <w:rFonts w:ascii="標楷體" w:eastAsia="標楷體" w:hAnsi="標楷體"/>
              </w:rPr>
              <w:t>1811年</w:t>
            </w:r>
            <w:r w:rsidRPr="009D7C14">
              <w:rPr>
                <w:rFonts w:eastAsia="標楷體"/>
              </w:rPr>
              <w:t>《單簧管小協奏曲》</w:t>
            </w:r>
            <w:r w:rsidRPr="009D7C14">
              <w:rPr>
                <w:rFonts w:eastAsia="標楷體"/>
              </w:rPr>
              <w:t>Concertino for Clarinet and Or</w:t>
            </w:r>
            <w:r w:rsidR="009B5F25">
              <w:rPr>
                <w:rFonts w:eastAsia="標楷體"/>
              </w:rPr>
              <w:t>chestra in E flat major</w:t>
            </w:r>
            <w:r w:rsidR="009B5F25">
              <w:rPr>
                <w:rFonts w:eastAsia="標楷體" w:hint="eastAsia"/>
              </w:rPr>
              <w:t>，</w:t>
            </w:r>
            <w:r w:rsidR="00945406">
              <w:rPr>
                <w:rFonts w:eastAsia="標楷體"/>
              </w:rPr>
              <w:t>Op.</w:t>
            </w:r>
            <w:r w:rsidR="00945406" w:rsidRPr="009B5F25">
              <w:rPr>
                <w:rFonts w:ascii="標楷體" w:eastAsia="標楷體" w:hAnsi="標楷體"/>
              </w:rPr>
              <w:t>26</w:t>
            </w:r>
            <w:r w:rsidRPr="009D7C14">
              <w:rPr>
                <w:rFonts w:eastAsia="標楷體"/>
              </w:rPr>
              <w:t>以及兩首</w:t>
            </w:r>
            <w:r w:rsidR="00945406">
              <w:rPr>
                <w:rFonts w:eastAsia="標楷體"/>
              </w:rPr>
              <w:t>單簧管協奏曲等。貝爾</w:t>
            </w:r>
            <w:proofErr w:type="gramStart"/>
            <w:r w:rsidR="00945406">
              <w:rPr>
                <w:rFonts w:eastAsia="標楷體"/>
              </w:rPr>
              <w:t>曼</w:t>
            </w:r>
            <w:proofErr w:type="gramEnd"/>
            <w:r w:rsidR="00945406">
              <w:rPr>
                <w:rFonts w:eastAsia="標楷體"/>
              </w:rPr>
              <w:t>除擁有嫻熟演奏技巧</w:t>
            </w:r>
            <w:r w:rsidRPr="009D7C14">
              <w:rPr>
                <w:rFonts w:eastAsia="標楷體"/>
              </w:rPr>
              <w:t>外</w:t>
            </w:r>
            <w:r w:rsidR="00945406">
              <w:rPr>
                <w:rFonts w:eastAsia="標楷體" w:hint="eastAsia"/>
              </w:rPr>
              <w:t>，</w:t>
            </w:r>
            <w:r w:rsidR="00945406">
              <w:rPr>
                <w:rFonts w:eastAsia="標楷體"/>
              </w:rPr>
              <w:t>對單簧管的構造、音色變化</w:t>
            </w:r>
            <w:r w:rsidR="00945406">
              <w:rPr>
                <w:rFonts w:eastAsia="標楷體" w:hint="eastAsia"/>
              </w:rPr>
              <w:t>的</w:t>
            </w:r>
            <w:r w:rsidR="00945406">
              <w:rPr>
                <w:rFonts w:eastAsia="標楷體"/>
              </w:rPr>
              <w:t>可能性和</w:t>
            </w:r>
            <w:r w:rsidR="009B5F25">
              <w:rPr>
                <w:rFonts w:eastAsia="標楷體" w:hint="eastAsia"/>
              </w:rPr>
              <w:t>其</w:t>
            </w:r>
            <w:r w:rsidR="00945406">
              <w:rPr>
                <w:rFonts w:eastAsia="標楷體"/>
              </w:rPr>
              <w:t>限制等</w:t>
            </w:r>
            <w:r w:rsidR="0072445E">
              <w:rPr>
                <w:rFonts w:eastAsia="標楷體" w:hint="eastAsia"/>
              </w:rPr>
              <w:t>，</w:t>
            </w:r>
            <w:r w:rsidR="007633E4">
              <w:rPr>
                <w:rFonts w:eastAsia="標楷體" w:hint="eastAsia"/>
              </w:rPr>
              <w:t>皆有</w:t>
            </w:r>
            <w:r w:rsidRPr="009D7C14">
              <w:rPr>
                <w:rFonts w:eastAsia="標楷體"/>
              </w:rPr>
              <w:t>深入</w:t>
            </w:r>
            <w:r w:rsidR="009B5F25">
              <w:rPr>
                <w:rFonts w:eastAsia="標楷體" w:hint="eastAsia"/>
              </w:rPr>
              <w:t>的</w:t>
            </w:r>
            <w:r w:rsidRPr="009D7C14">
              <w:rPr>
                <w:rFonts w:eastAsia="標楷體"/>
              </w:rPr>
              <w:t>了解</w:t>
            </w:r>
            <w:r w:rsidR="00945406">
              <w:rPr>
                <w:rFonts w:eastAsia="標楷體" w:hint="eastAsia"/>
              </w:rPr>
              <w:t>，</w:t>
            </w:r>
            <w:proofErr w:type="gramStart"/>
            <w:r w:rsidR="00945406">
              <w:rPr>
                <w:rFonts w:eastAsia="標楷體"/>
              </w:rPr>
              <w:t>使韋伯能</w:t>
            </w:r>
            <w:proofErr w:type="gramEnd"/>
            <w:r w:rsidR="00945406">
              <w:rPr>
                <w:rFonts w:eastAsia="標楷體"/>
              </w:rPr>
              <w:t>創作出</w:t>
            </w:r>
            <w:r w:rsidR="009B5F25">
              <w:rPr>
                <w:rFonts w:eastAsia="標楷體"/>
              </w:rPr>
              <w:t>融合</w:t>
            </w:r>
            <w:r w:rsidRPr="009D7C14">
              <w:rPr>
                <w:rFonts w:eastAsia="標楷體"/>
              </w:rPr>
              <w:t>個人</w:t>
            </w:r>
            <w:r w:rsidR="00945406">
              <w:rPr>
                <w:rFonts w:eastAsia="標楷體"/>
              </w:rPr>
              <w:t>風格以及樂器本身特色</w:t>
            </w:r>
            <w:r w:rsidR="009B5F25">
              <w:rPr>
                <w:rFonts w:eastAsia="標楷體" w:hint="eastAsia"/>
              </w:rPr>
              <w:t>的</w:t>
            </w:r>
            <w:r w:rsidRPr="009D7C14">
              <w:rPr>
                <w:rFonts w:eastAsia="標楷體"/>
              </w:rPr>
              <w:t>單簧管曲目。</w:t>
            </w:r>
            <w:r w:rsidRPr="009D7C14">
              <w:rPr>
                <w:rFonts w:eastAsia="標楷體"/>
              </w:rPr>
              <w:br/>
            </w:r>
            <w:r w:rsidR="000F64E3">
              <w:rPr>
                <w:rFonts w:eastAsia="標楷體"/>
              </w:rPr>
              <w:lastRenderedPageBreak/>
              <w:t>韋伯創作</w:t>
            </w:r>
            <w:r w:rsidR="000F64E3">
              <w:rPr>
                <w:rFonts w:eastAsia="標楷體" w:hint="eastAsia"/>
              </w:rPr>
              <w:t>的</w:t>
            </w:r>
            <w:r w:rsidRPr="009D7C14">
              <w:rPr>
                <w:rFonts w:eastAsia="標楷體"/>
              </w:rPr>
              <w:t>單簧管作品</w:t>
            </w:r>
            <w:r w:rsidR="000F64E3">
              <w:rPr>
                <w:rFonts w:eastAsia="標楷體" w:hint="eastAsia"/>
              </w:rPr>
              <w:t>，</w:t>
            </w:r>
            <w:r w:rsidRPr="009D7C14">
              <w:rPr>
                <w:rFonts w:eastAsia="標楷體"/>
              </w:rPr>
              <w:t>大多是獻給貝爾</w:t>
            </w:r>
            <w:proofErr w:type="gramStart"/>
            <w:r w:rsidRPr="009D7C14">
              <w:rPr>
                <w:rFonts w:eastAsia="標楷體"/>
              </w:rPr>
              <w:t>曼</w:t>
            </w:r>
            <w:proofErr w:type="gramEnd"/>
            <w:r w:rsidRPr="009D7C14">
              <w:rPr>
                <w:rFonts w:eastAsia="標楷體"/>
              </w:rPr>
              <w:t>的</w:t>
            </w:r>
            <w:r w:rsidR="000F64E3">
              <w:rPr>
                <w:rFonts w:eastAsia="標楷體" w:hint="eastAsia"/>
              </w:rPr>
              <w:t>，但</w:t>
            </w:r>
            <w:r w:rsidRPr="009D7C14">
              <w:rPr>
                <w:rFonts w:eastAsia="標楷體"/>
              </w:rPr>
              <w:t>這首為單簧管與鋼琴所寫</w:t>
            </w:r>
            <w:r w:rsidR="007633E4">
              <w:rPr>
                <w:rFonts w:eastAsia="標楷體"/>
              </w:rPr>
              <w:t>的</w:t>
            </w:r>
            <w:r w:rsidR="007633E4">
              <w:rPr>
                <w:rFonts w:eastAsia="標楷體" w:hint="eastAsia"/>
              </w:rPr>
              <w:t>＜</w:t>
            </w:r>
            <w:r w:rsidR="007633E4">
              <w:rPr>
                <w:rFonts w:eastAsia="標楷體"/>
              </w:rPr>
              <w:t>雙重奏大協奏曲</w:t>
            </w:r>
            <w:r w:rsidR="007633E4">
              <w:rPr>
                <w:rFonts w:eastAsia="標楷體" w:hint="eastAsia"/>
              </w:rPr>
              <w:t>＞</w:t>
            </w:r>
            <w:r w:rsidRPr="009D7C14">
              <w:rPr>
                <w:rFonts w:eastAsia="標楷體"/>
              </w:rPr>
              <w:t xml:space="preserve">Grand Duo </w:t>
            </w:r>
            <w:proofErr w:type="spellStart"/>
            <w:r w:rsidRPr="009D7C14">
              <w:rPr>
                <w:rFonts w:eastAsia="標楷體"/>
              </w:rPr>
              <w:t>Concertant</w:t>
            </w:r>
            <w:proofErr w:type="spellEnd"/>
            <w:r w:rsidR="000F64E3">
              <w:rPr>
                <w:rFonts w:eastAsia="標楷體"/>
              </w:rPr>
              <w:t xml:space="preserve"> for Piano and Clarinet, Op. 48</w:t>
            </w:r>
            <w:r w:rsidRPr="009D7C14">
              <w:rPr>
                <w:rFonts w:eastAsia="標楷體"/>
              </w:rPr>
              <w:t>是唯一</w:t>
            </w:r>
            <w:r w:rsidR="007633E4">
              <w:rPr>
                <w:rFonts w:eastAsia="標楷體"/>
              </w:rPr>
              <w:t>的例外</w:t>
            </w:r>
            <w:r w:rsidR="007633E4">
              <w:rPr>
                <w:rFonts w:eastAsia="標楷體" w:hint="eastAsia"/>
              </w:rPr>
              <w:t>。</w:t>
            </w:r>
            <w:r w:rsidR="007633E4">
              <w:rPr>
                <w:rFonts w:eastAsia="標楷體"/>
              </w:rPr>
              <w:t>韋伯</w:t>
            </w:r>
            <w:r w:rsidR="007A3207" w:rsidRPr="009D7C14">
              <w:rPr>
                <w:rFonts w:eastAsia="標楷體"/>
              </w:rPr>
              <w:t>創作時</w:t>
            </w:r>
            <w:r w:rsidR="007633E4">
              <w:rPr>
                <w:rFonts w:eastAsia="標楷體" w:hint="eastAsia"/>
              </w:rPr>
              <w:t>，</w:t>
            </w:r>
            <w:r w:rsidR="007633E4">
              <w:rPr>
                <w:rFonts w:eastAsia="標楷體"/>
              </w:rPr>
              <w:t>將單簧管與鋼琴視為</w:t>
            </w:r>
            <w:r w:rsidR="007633E4" w:rsidRPr="007633E4">
              <w:rPr>
                <w:rFonts w:ascii="標楷體" w:eastAsia="標楷體" w:hAnsi="標楷體" w:hint="eastAsia"/>
              </w:rPr>
              <w:t>2</w:t>
            </w:r>
            <w:r w:rsidR="007A3207" w:rsidRPr="009D7C14">
              <w:rPr>
                <w:rFonts w:eastAsia="標楷體"/>
              </w:rPr>
              <w:t>個地位相等的聲部</w:t>
            </w:r>
            <w:r w:rsidR="007633E4">
              <w:rPr>
                <w:rFonts w:eastAsia="標楷體" w:hint="eastAsia"/>
              </w:rPr>
              <w:t>，</w:t>
            </w:r>
            <w:r w:rsidR="007633E4">
              <w:rPr>
                <w:rFonts w:eastAsia="標楷體"/>
              </w:rPr>
              <w:t>曲中</w:t>
            </w:r>
            <w:r w:rsidR="007A3207" w:rsidRPr="009D7C14">
              <w:rPr>
                <w:rFonts w:eastAsia="標楷體"/>
              </w:rPr>
              <w:t>主題也大多會平均出現於兩者之中。在利用奏鳴曲式</w:t>
            </w:r>
            <w:r w:rsidR="007633E4">
              <w:rPr>
                <w:rFonts w:eastAsia="標楷體"/>
              </w:rPr>
              <w:t>sonata form</w:t>
            </w:r>
            <w:r w:rsidR="007A3207" w:rsidRPr="009D7C14">
              <w:rPr>
                <w:rFonts w:eastAsia="標楷體"/>
              </w:rPr>
              <w:t>創作的第一樂章中</w:t>
            </w:r>
            <w:r w:rsidR="007633E4">
              <w:rPr>
                <w:rFonts w:eastAsia="標楷體" w:hint="eastAsia"/>
              </w:rPr>
              <w:t>，</w:t>
            </w:r>
            <w:proofErr w:type="gramStart"/>
            <w:r w:rsidR="007633E4">
              <w:rPr>
                <w:rFonts w:eastAsia="標楷體"/>
              </w:rPr>
              <w:t>韋伯除</w:t>
            </w:r>
            <w:r w:rsidR="007A3207" w:rsidRPr="009D7C14">
              <w:rPr>
                <w:rFonts w:eastAsia="標楷體"/>
              </w:rPr>
              <w:t>將</w:t>
            </w:r>
            <w:proofErr w:type="gramEnd"/>
            <w:r w:rsidR="007A3207" w:rsidRPr="009D7C14">
              <w:rPr>
                <w:rFonts w:eastAsia="標楷體"/>
              </w:rPr>
              <w:t>各樂段的主題</w:t>
            </w:r>
            <w:r w:rsidR="007633E4">
              <w:rPr>
                <w:rFonts w:eastAsia="標楷體" w:hint="eastAsia"/>
              </w:rPr>
              <w:t>，</w:t>
            </w:r>
            <w:r w:rsidR="007A3207" w:rsidRPr="009D7C14">
              <w:rPr>
                <w:rFonts w:eastAsia="標楷體"/>
              </w:rPr>
              <w:t>分別寫給鋼琴和單簧管</w:t>
            </w:r>
            <w:r w:rsidR="007633E4">
              <w:rPr>
                <w:rFonts w:eastAsia="標楷體" w:hint="eastAsia"/>
              </w:rPr>
              <w:t>，</w:t>
            </w:r>
            <w:r w:rsidR="007A3207" w:rsidRPr="009D7C14">
              <w:rPr>
                <w:rFonts w:eastAsia="標楷體"/>
              </w:rPr>
              <w:t>有時此二聲部亦會合力呈現出單一主題</w:t>
            </w:r>
            <w:r w:rsidR="007633E4">
              <w:rPr>
                <w:rFonts w:eastAsia="標楷體" w:hint="eastAsia"/>
              </w:rPr>
              <w:t>。</w:t>
            </w:r>
            <w:proofErr w:type="gramStart"/>
            <w:r w:rsidR="007A3207" w:rsidRPr="009D7C14">
              <w:rPr>
                <w:rFonts w:eastAsia="標楷體"/>
              </w:rPr>
              <w:t>此外</w:t>
            </w:r>
            <w:r w:rsidR="007633E4">
              <w:rPr>
                <w:rFonts w:eastAsia="標楷體" w:hint="eastAsia"/>
              </w:rPr>
              <w:t>，</w:t>
            </w:r>
            <w:proofErr w:type="gramEnd"/>
            <w:r w:rsidR="007633E4">
              <w:rPr>
                <w:rFonts w:eastAsia="標楷體"/>
              </w:rPr>
              <w:t>作曲家也利用許多同時出現在這</w:t>
            </w:r>
            <w:r w:rsidR="007633E4" w:rsidRPr="007633E4">
              <w:rPr>
                <w:rFonts w:ascii="標楷體" w:eastAsia="標楷體" w:hAnsi="標楷體" w:hint="eastAsia"/>
              </w:rPr>
              <w:t>2個</w:t>
            </w:r>
            <w:r w:rsidR="007633E4">
              <w:rPr>
                <w:rFonts w:eastAsia="標楷體"/>
              </w:rPr>
              <w:t>聲部</w:t>
            </w:r>
            <w:proofErr w:type="gramStart"/>
            <w:r w:rsidR="007A3207" w:rsidRPr="009D7C14">
              <w:rPr>
                <w:rFonts w:eastAsia="標楷體"/>
              </w:rPr>
              <w:t>間的同度</w:t>
            </w:r>
            <w:proofErr w:type="gramEnd"/>
            <w:r w:rsidR="007A3207" w:rsidRPr="009D7C14">
              <w:rPr>
                <w:rFonts w:eastAsia="標楷體"/>
              </w:rPr>
              <w:t>、三度或六度的一連串音階進行</w:t>
            </w:r>
            <w:r w:rsidR="007633E4">
              <w:rPr>
                <w:rFonts w:eastAsia="標楷體" w:hint="eastAsia"/>
              </w:rPr>
              <w:t>，</w:t>
            </w:r>
            <w:r w:rsidR="007633E4">
              <w:rPr>
                <w:rFonts w:eastAsia="標楷體"/>
              </w:rPr>
              <w:t>突顯兩者</w:t>
            </w:r>
            <w:r w:rsidR="007A3207" w:rsidRPr="009D7C14">
              <w:rPr>
                <w:rFonts w:eastAsia="標楷體"/>
              </w:rPr>
              <w:t>同等</w:t>
            </w:r>
            <w:r w:rsidR="007633E4">
              <w:rPr>
                <w:rFonts w:eastAsia="標楷體" w:hint="eastAsia"/>
              </w:rPr>
              <w:t>的</w:t>
            </w:r>
            <w:r w:rsidR="007A3207" w:rsidRPr="009D7C14">
              <w:rPr>
                <w:rFonts w:eastAsia="標楷體"/>
              </w:rPr>
              <w:t>地位。此</w:t>
            </w:r>
            <w:r w:rsidR="007633E4">
              <w:rPr>
                <w:rFonts w:eastAsia="標楷體" w:hint="eastAsia"/>
              </w:rPr>
              <w:t>一</w:t>
            </w:r>
            <w:r w:rsidR="007A3207" w:rsidRPr="009D7C14">
              <w:rPr>
                <w:rFonts w:eastAsia="標楷體"/>
              </w:rPr>
              <w:t>樂章的發展部</w:t>
            </w:r>
            <w:r w:rsidR="007633E4">
              <w:rPr>
                <w:rFonts w:eastAsia="標楷體" w:hint="eastAsia"/>
              </w:rPr>
              <w:t>，</w:t>
            </w:r>
            <w:r w:rsidR="007A3207" w:rsidRPr="009D7C14">
              <w:rPr>
                <w:rFonts w:eastAsia="標楷體"/>
              </w:rPr>
              <w:t>段落長度較長</w:t>
            </w:r>
            <w:r w:rsidR="007633E4">
              <w:rPr>
                <w:rFonts w:eastAsia="標楷體" w:hint="eastAsia"/>
              </w:rPr>
              <w:t>，</w:t>
            </w:r>
            <w:r w:rsidR="007633E4">
              <w:rPr>
                <w:rFonts w:eastAsia="標楷體"/>
              </w:rPr>
              <w:t>在此處可看見韋伯</w:t>
            </w:r>
            <w:r w:rsidR="007A3207" w:rsidRPr="009D7C14">
              <w:rPr>
                <w:rFonts w:eastAsia="標楷體"/>
              </w:rPr>
              <w:t>戲劇化寫作手法</w:t>
            </w:r>
            <w:r w:rsidR="007633E4">
              <w:rPr>
                <w:rFonts w:eastAsia="標楷體" w:hint="eastAsia"/>
              </w:rPr>
              <w:t>，</w:t>
            </w:r>
            <w:r w:rsidR="007A3207" w:rsidRPr="009D7C14">
              <w:rPr>
                <w:rFonts w:eastAsia="標楷體"/>
              </w:rPr>
              <w:t>再次淋漓盡致的發揮</w:t>
            </w:r>
            <w:r w:rsidR="007633E4">
              <w:rPr>
                <w:rFonts w:eastAsia="標楷體" w:hint="eastAsia"/>
              </w:rPr>
              <w:t>－</w:t>
            </w:r>
            <w:r w:rsidR="007633E4">
              <w:rPr>
                <w:rFonts w:eastAsia="標楷體"/>
              </w:rPr>
              <w:t>捨去</w:t>
            </w:r>
            <w:r w:rsidR="007A3207" w:rsidRPr="009D7C14">
              <w:rPr>
                <w:rFonts w:eastAsia="標楷體"/>
              </w:rPr>
              <w:t>在此加入新音樂素材的傳統手法</w:t>
            </w:r>
            <w:r w:rsidR="007633E4">
              <w:rPr>
                <w:rFonts w:eastAsia="標楷體" w:hint="eastAsia"/>
              </w:rPr>
              <w:t>，</w:t>
            </w:r>
            <w:r w:rsidR="007A3207" w:rsidRPr="009D7C14">
              <w:rPr>
                <w:rFonts w:eastAsia="標楷體"/>
              </w:rPr>
              <w:t>利用模仿</w:t>
            </w:r>
            <w:r w:rsidR="007633E4">
              <w:rPr>
                <w:rFonts w:eastAsia="標楷體"/>
              </w:rPr>
              <w:t>imitation</w:t>
            </w:r>
            <w:r w:rsidR="007633E4">
              <w:rPr>
                <w:rFonts w:eastAsia="標楷體" w:hint="eastAsia"/>
              </w:rPr>
              <w:t>，</w:t>
            </w:r>
            <w:r w:rsidR="007A3207" w:rsidRPr="009D7C14">
              <w:rPr>
                <w:rFonts w:eastAsia="標楷體"/>
              </w:rPr>
              <w:t>將之前已出現過的動機</w:t>
            </w:r>
            <w:r w:rsidR="007633E4">
              <w:rPr>
                <w:rFonts w:eastAsia="標楷體" w:hint="eastAsia"/>
              </w:rPr>
              <w:t>，</w:t>
            </w:r>
            <w:r w:rsidR="007A3207" w:rsidRPr="009D7C14">
              <w:rPr>
                <w:rFonts w:eastAsia="標楷體"/>
              </w:rPr>
              <w:t>做</w:t>
            </w:r>
            <w:r w:rsidR="007633E4">
              <w:rPr>
                <w:rFonts w:eastAsia="標楷體" w:hint="eastAsia"/>
              </w:rPr>
              <w:t>為</w:t>
            </w:r>
            <w:r w:rsidR="007A3207" w:rsidRPr="009D7C14">
              <w:rPr>
                <w:rFonts w:eastAsia="標楷體"/>
              </w:rPr>
              <w:t>發展。</w:t>
            </w:r>
          </w:p>
        </w:tc>
      </w:tr>
      <w:tr w:rsidR="00F23392" w:rsidTr="00254FCD">
        <w:tc>
          <w:tcPr>
            <w:tcW w:w="1526" w:type="dxa"/>
          </w:tcPr>
          <w:p w:rsidR="006331F5" w:rsidRPr="00813699" w:rsidRDefault="00F23392" w:rsidP="00906921">
            <w:pPr>
              <w:jc w:val="center"/>
              <w:rPr>
                <w:rFonts w:ascii="標楷體" w:eastAsia="標楷體" w:hAnsi="標楷體"/>
                <w:b/>
              </w:rPr>
            </w:pPr>
            <w:r w:rsidRPr="00813699">
              <w:rPr>
                <w:rFonts w:ascii="標楷體" w:eastAsia="標楷體" w:hAnsi="標楷體" w:hint="eastAsia"/>
                <w:b/>
              </w:rPr>
              <w:lastRenderedPageBreak/>
              <w:t>古智</w:t>
            </w:r>
            <w:proofErr w:type="gramStart"/>
            <w:r w:rsidRPr="00813699">
              <w:rPr>
                <w:rFonts w:ascii="標楷體" w:eastAsia="標楷體" w:hAnsi="標楷體" w:hint="eastAsia"/>
                <w:b/>
              </w:rPr>
              <w:t>旻</w:t>
            </w:r>
            <w:proofErr w:type="gramEnd"/>
          </w:p>
        </w:tc>
        <w:tc>
          <w:tcPr>
            <w:tcW w:w="1559" w:type="dxa"/>
          </w:tcPr>
          <w:p w:rsidR="00F23392" w:rsidRPr="005E2430" w:rsidRDefault="00F23392" w:rsidP="00F813E6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5E2430">
              <w:rPr>
                <w:rFonts w:ascii="標楷體" w:eastAsia="標楷體" w:hAnsi="標楷體" w:hint="eastAsia"/>
              </w:rPr>
              <w:t>應物</w:t>
            </w:r>
            <w:proofErr w:type="gramEnd"/>
            <w:r w:rsidRPr="005E2430">
              <w:rPr>
                <w:rFonts w:ascii="標楷體" w:eastAsia="標楷體" w:hAnsi="標楷體" w:hint="eastAsia"/>
              </w:rPr>
              <w:t xml:space="preserve"> 104級</w:t>
            </w:r>
          </w:p>
        </w:tc>
        <w:tc>
          <w:tcPr>
            <w:tcW w:w="1307" w:type="dxa"/>
            <w:gridSpan w:val="2"/>
          </w:tcPr>
          <w:p w:rsidR="00F23392" w:rsidRPr="005E2430" w:rsidRDefault="00F23392" w:rsidP="00F813E6">
            <w:pPr>
              <w:jc w:val="center"/>
              <w:rPr>
                <w:rFonts w:ascii="標楷體" w:eastAsia="標楷體" w:hAnsi="標楷體"/>
              </w:rPr>
            </w:pPr>
            <w:r w:rsidRPr="005E2430">
              <w:rPr>
                <w:rFonts w:ascii="標楷體" w:eastAsia="標楷體" w:hAnsi="標楷體" w:hint="eastAsia"/>
              </w:rPr>
              <w:t>鋼琴</w:t>
            </w:r>
          </w:p>
        </w:tc>
        <w:tc>
          <w:tcPr>
            <w:tcW w:w="4252" w:type="dxa"/>
          </w:tcPr>
          <w:p w:rsidR="00F23392" w:rsidRPr="005E2430" w:rsidRDefault="00F23392" w:rsidP="00F813E6">
            <w:pPr>
              <w:rPr>
                <w:rFonts w:ascii="標楷體" w:eastAsia="標楷體" w:hAnsi="標楷體"/>
              </w:rPr>
            </w:pPr>
            <w:proofErr w:type="spellStart"/>
            <w:r w:rsidRPr="005E2430">
              <w:rPr>
                <w:rFonts w:hint="eastAsia"/>
              </w:rPr>
              <w:t>Kabalersky</w:t>
            </w:r>
            <w:proofErr w:type="spellEnd"/>
            <w:r w:rsidRPr="005E2430">
              <w:rPr>
                <w:rFonts w:hint="eastAsia"/>
              </w:rPr>
              <w:t xml:space="preserve"> </w:t>
            </w:r>
            <w:proofErr w:type="spellStart"/>
            <w:r w:rsidRPr="005E2430">
              <w:rPr>
                <w:rFonts w:hint="eastAsia"/>
              </w:rPr>
              <w:t>Sonatina</w:t>
            </w:r>
            <w:proofErr w:type="spellEnd"/>
            <w:r w:rsidRPr="005E2430">
              <w:rPr>
                <w:rFonts w:hint="eastAsia"/>
              </w:rPr>
              <w:t xml:space="preserve"> Op.13 No.1 Mov3</w:t>
            </w:r>
          </w:p>
        </w:tc>
        <w:tc>
          <w:tcPr>
            <w:tcW w:w="1418" w:type="dxa"/>
          </w:tcPr>
          <w:p w:rsidR="00F23392" w:rsidRPr="005E2430" w:rsidRDefault="00F23392" w:rsidP="00F813E6">
            <w:pPr>
              <w:jc w:val="center"/>
              <w:rPr>
                <w:rFonts w:ascii="標楷體" w:eastAsia="標楷體" w:hAnsi="標楷體"/>
              </w:rPr>
            </w:pPr>
            <w:r w:rsidRPr="005E2430">
              <w:rPr>
                <w:rFonts w:ascii="標楷體" w:eastAsia="標楷體" w:hAnsi="標楷體" w:hint="eastAsia"/>
              </w:rPr>
              <w:t>2.13</w:t>
            </w:r>
          </w:p>
        </w:tc>
      </w:tr>
      <w:tr w:rsidR="00B05033" w:rsidTr="006B7C86">
        <w:tc>
          <w:tcPr>
            <w:tcW w:w="10062" w:type="dxa"/>
            <w:gridSpan w:val="6"/>
          </w:tcPr>
          <w:p w:rsidR="00B05033" w:rsidRPr="005E2430" w:rsidRDefault="007A3075" w:rsidP="0054451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＜</w:t>
            </w:r>
            <w:r>
              <w:rPr>
                <w:rFonts w:eastAsia="標楷體" w:hint="eastAsia"/>
              </w:rPr>
              <w:t>暴風雨</w:t>
            </w:r>
            <w:r>
              <w:rPr>
                <w:rFonts w:ascii="標楷體" w:eastAsia="標楷體" w:hAnsi="標楷體" w:hint="eastAsia"/>
              </w:rPr>
              <w:t>＞</w:t>
            </w:r>
            <w:r>
              <w:rPr>
                <w:rFonts w:eastAsia="標楷體" w:hint="eastAsia"/>
              </w:rPr>
              <w:t>出自布</w:t>
            </w:r>
            <w:proofErr w:type="gramStart"/>
            <w:r>
              <w:rPr>
                <w:rFonts w:eastAsia="標楷體" w:hint="eastAsia"/>
              </w:rPr>
              <w:t>爾格彌勒</w:t>
            </w:r>
            <w:proofErr w:type="gramEnd"/>
            <w:r>
              <w:rPr>
                <w:rFonts w:eastAsia="標楷體" w:hint="eastAsia"/>
              </w:rPr>
              <w:t>最著名的鋼琴教本</w:t>
            </w:r>
            <w:r w:rsidRPr="0049789C">
              <w:rPr>
                <w:rFonts w:eastAsia="標楷體"/>
              </w:rPr>
              <w:t>「</w:t>
            </w:r>
            <w:r w:rsidRPr="00945406">
              <w:rPr>
                <w:rFonts w:ascii="標楷體" w:eastAsia="標楷體" w:hAnsi="標楷體"/>
              </w:rPr>
              <w:t>25</w:t>
            </w:r>
            <w:r w:rsidR="003E3A0D">
              <w:rPr>
                <w:rFonts w:eastAsia="標楷體"/>
              </w:rPr>
              <w:t>首練習曲」</w:t>
            </w:r>
            <w:proofErr w:type="spellStart"/>
            <w:r w:rsidR="00753AD8">
              <w:rPr>
                <w:rFonts w:eastAsia="標楷體"/>
              </w:rPr>
              <w:t>Burgmüller</w:t>
            </w:r>
            <w:proofErr w:type="spellEnd"/>
            <w:r w:rsidR="00753AD8">
              <w:rPr>
                <w:rFonts w:eastAsia="標楷體"/>
              </w:rPr>
              <w:t xml:space="preserve"> Étude,</w:t>
            </w:r>
            <w:r w:rsidRPr="0049789C">
              <w:rPr>
                <w:rFonts w:eastAsia="標楷體"/>
              </w:rPr>
              <w:t>Op.100</w:t>
            </w:r>
            <w:r w:rsidR="003E3A0D">
              <w:rPr>
                <w:rFonts w:eastAsia="標楷體"/>
              </w:rPr>
              <w:t>，</w:t>
            </w:r>
            <w:r w:rsidR="003E3A0D">
              <w:rPr>
                <w:rFonts w:eastAsia="標楷體" w:hint="eastAsia"/>
              </w:rPr>
              <w:t>係</w:t>
            </w:r>
            <w:r w:rsidR="003E3A0D">
              <w:rPr>
                <w:rFonts w:eastAsia="標楷體"/>
              </w:rPr>
              <w:t>專為兒童</w:t>
            </w:r>
            <w:r>
              <w:rPr>
                <w:rFonts w:eastAsia="標楷體"/>
              </w:rPr>
              <w:t>創作的鋼琴練習曲</w:t>
            </w:r>
            <w:r>
              <w:rPr>
                <w:rFonts w:eastAsia="標楷體" w:hint="eastAsia"/>
              </w:rPr>
              <w:t>。</w:t>
            </w:r>
            <w:r w:rsidR="003E3A0D">
              <w:rPr>
                <w:rFonts w:eastAsia="標楷體"/>
              </w:rPr>
              <w:t>布</w:t>
            </w:r>
            <w:proofErr w:type="gramStart"/>
            <w:r w:rsidR="003E3A0D">
              <w:rPr>
                <w:rFonts w:eastAsia="標楷體"/>
              </w:rPr>
              <w:t>爾格彌勒</w:t>
            </w:r>
            <w:proofErr w:type="gramEnd"/>
            <w:r w:rsidR="003E3A0D">
              <w:rPr>
                <w:rFonts w:eastAsia="標楷體" w:hint="eastAsia"/>
              </w:rPr>
              <w:t>除</w:t>
            </w:r>
            <w:r w:rsidR="003E3A0D">
              <w:rPr>
                <w:rFonts w:eastAsia="標楷體"/>
              </w:rPr>
              <w:t>考慮技術訓練的要求，</w:t>
            </w:r>
            <w:r w:rsidR="003E3A0D">
              <w:rPr>
                <w:rFonts w:eastAsia="標楷體" w:hint="eastAsia"/>
              </w:rPr>
              <w:t>還</w:t>
            </w:r>
            <w:r w:rsidR="003E3A0D">
              <w:rPr>
                <w:rFonts w:eastAsia="標楷體"/>
              </w:rPr>
              <w:t>強調</w:t>
            </w:r>
            <w:r>
              <w:rPr>
                <w:rFonts w:eastAsia="標楷體"/>
              </w:rPr>
              <w:t>音樂</w:t>
            </w:r>
            <w:r w:rsidR="003E3A0D">
              <w:rPr>
                <w:rFonts w:eastAsia="標楷體" w:hint="eastAsia"/>
              </w:rPr>
              <w:t>的</w:t>
            </w:r>
            <w:r>
              <w:rPr>
                <w:rFonts w:eastAsia="標楷體"/>
              </w:rPr>
              <w:t>表現</w:t>
            </w:r>
            <w:r>
              <w:rPr>
                <w:rFonts w:eastAsia="標楷體" w:hint="eastAsia"/>
              </w:rPr>
              <w:t>。</w:t>
            </w:r>
            <w:r w:rsidR="003E3A0D">
              <w:rPr>
                <w:rFonts w:eastAsia="標楷體" w:hint="eastAsia"/>
              </w:rPr>
              <w:t>在</w:t>
            </w:r>
            <w:r>
              <w:rPr>
                <w:rFonts w:eastAsia="標楷體"/>
              </w:rPr>
              <w:t>所有的曲子</w:t>
            </w:r>
            <w:r w:rsidR="003E3A0D">
              <w:rPr>
                <w:rFonts w:eastAsia="標楷體" w:hint="eastAsia"/>
              </w:rPr>
              <w:t>，</w:t>
            </w:r>
            <w:r w:rsidR="003E3A0D">
              <w:rPr>
                <w:rFonts w:eastAsia="標楷體"/>
              </w:rPr>
              <w:t>手指都不需要張開超過一個</w:t>
            </w:r>
            <w:r w:rsidR="003E3A0D">
              <w:rPr>
                <w:rFonts w:eastAsia="標楷體" w:hint="eastAsia"/>
              </w:rPr>
              <w:t>八</w:t>
            </w:r>
            <w:r>
              <w:rPr>
                <w:rFonts w:eastAsia="標楷體"/>
              </w:rPr>
              <w:t>度，</w:t>
            </w:r>
            <w:r w:rsidR="003E3A0D">
              <w:rPr>
                <w:rFonts w:eastAsia="標楷體" w:hint="eastAsia"/>
              </w:rPr>
              <w:t>經常作</w:t>
            </w:r>
            <w:r w:rsidR="003E3A0D">
              <w:rPr>
                <w:rFonts w:eastAsia="標楷體"/>
              </w:rPr>
              <w:t>為鋼琴初學者</w:t>
            </w:r>
            <w:r w:rsidRPr="0049789C">
              <w:rPr>
                <w:rFonts w:eastAsia="標楷體"/>
              </w:rPr>
              <w:t>練習曲</w:t>
            </w:r>
            <w:r w:rsidR="003E3A0D">
              <w:rPr>
                <w:rFonts w:eastAsia="標楷體" w:hint="eastAsia"/>
              </w:rPr>
              <w:t>的</w:t>
            </w:r>
            <w:r w:rsidRPr="0049789C">
              <w:rPr>
                <w:rFonts w:eastAsia="標楷體"/>
              </w:rPr>
              <w:t>教材。</w:t>
            </w:r>
            <w:r w:rsidR="003E3A0D">
              <w:rPr>
                <w:rFonts w:ascii="標楷體" w:eastAsia="標楷體" w:hAnsi="標楷體" w:hint="eastAsia"/>
              </w:rPr>
              <w:t>＜</w:t>
            </w:r>
            <w:r>
              <w:rPr>
                <w:rFonts w:eastAsia="標楷體" w:hint="eastAsia"/>
              </w:rPr>
              <w:t>暴風雨</w:t>
            </w:r>
            <w:r w:rsidR="003E3A0D">
              <w:rPr>
                <w:rFonts w:ascii="標楷體" w:eastAsia="標楷體" w:hAnsi="標楷體" w:hint="eastAsia"/>
              </w:rPr>
              <w:t>＞</w:t>
            </w:r>
            <w:r w:rsidR="003E3A0D">
              <w:rPr>
                <w:rFonts w:eastAsia="標楷體" w:hint="eastAsia"/>
              </w:rPr>
              <w:t>曲末</w:t>
            </w:r>
            <w:r>
              <w:rPr>
                <w:rFonts w:eastAsia="標楷體" w:hint="eastAsia"/>
              </w:rPr>
              <w:t>主旋律</w:t>
            </w:r>
            <w:r w:rsidR="003E3A0D">
              <w:rPr>
                <w:rFonts w:eastAsia="標楷體" w:hint="eastAsia"/>
              </w:rPr>
              <w:t>，近似感恩節</w:t>
            </w:r>
            <w:r w:rsidR="00544519">
              <w:rPr>
                <w:rFonts w:eastAsia="標楷體" w:hint="eastAsia"/>
              </w:rPr>
              <w:t>聖歌，表達對暴風雨</w:t>
            </w:r>
            <w:r>
              <w:rPr>
                <w:rFonts w:eastAsia="標楷體" w:hint="eastAsia"/>
              </w:rPr>
              <w:t>過境</w:t>
            </w:r>
            <w:r w:rsidR="00544519">
              <w:rPr>
                <w:rFonts w:eastAsia="標楷體" w:hint="eastAsia"/>
              </w:rPr>
              <w:t>之後的欣</w:t>
            </w:r>
            <w:r>
              <w:rPr>
                <w:rFonts w:eastAsia="標楷體" w:hint="eastAsia"/>
              </w:rPr>
              <w:t>慰之情，</w:t>
            </w:r>
            <w:r w:rsidRPr="00D12F05">
              <w:rPr>
                <w:rFonts w:eastAsia="標楷體" w:hint="eastAsia"/>
              </w:rPr>
              <w:t>被認為可能是</w:t>
            </w:r>
            <w:r w:rsidR="00544519">
              <w:rPr>
                <w:rFonts w:eastAsia="標楷體" w:hint="eastAsia"/>
              </w:rPr>
              <w:t>為</w:t>
            </w:r>
            <w:r w:rsidRPr="00D12F05">
              <w:rPr>
                <w:rFonts w:eastAsia="標楷體" w:hint="eastAsia"/>
              </w:rPr>
              <w:t>回應貝多芬田園交響曲</w:t>
            </w:r>
            <w:r>
              <w:rPr>
                <w:rFonts w:eastAsia="標楷體" w:hint="eastAsia"/>
              </w:rPr>
              <w:t>。</w:t>
            </w:r>
          </w:p>
        </w:tc>
      </w:tr>
      <w:tr w:rsidR="00F23392" w:rsidTr="00AE1CBA">
        <w:tc>
          <w:tcPr>
            <w:tcW w:w="1526" w:type="dxa"/>
          </w:tcPr>
          <w:p w:rsidR="00F23392" w:rsidRPr="00813699" w:rsidRDefault="00F23392" w:rsidP="00AE1CBA">
            <w:pPr>
              <w:jc w:val="center"/>
              <w:rPr>
                <w:rFonts w:ascii="標楷體" w:eastAsia="標楷體" w:hAnsi="標楷體"/>
                <w:b/>
              </w:rPr>
            </w:pPr>
            <w:r w:rsidRPr="00813699">
              <w:rPr>
                <w:rFonts w:ascii="標楷體" w:eastAsia="標楷體" w:hAnsi="標楷體" w:hint="eastAsia"/>
                <w:b/>
              </w:rPr>
              <w:t>林芷均</w:t>
            </w:r>
          </w:p>
          <w:p w:rsidR="00F23392" w:rsidRPr="005E2430" w:rsidRDefault="00F23392" w:rsidP="00AE1CBA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813699">
              <w:rPr>
                <w:rFonts w:ascii="標楷體" w:eastAsia="標楷體" w:hAnsi="標楷體" w:hint="eastAsia"/>
                <w:b/>
              </w:rPr>
              <w:t>陳文矩</w:t>
            </w:r>
            <w:proofErr w:type="gramEnd"/>
          </w:p>
        </w:tc>
        <w:tc>
          <w:tcPr>
            <w:tcW w:w="1559" w:type="dxa"/>
          </w:tcPr>
          <w:p w:rsidR="00F23392" w:rsidRPr="005E2430" w:rsidRDefault="00F23392" w:rsidP="00F813E6">
            <w:pPr>
              <w:jc w:val="center"/>
              <w:rPr>
                <w:rFonts w:ascii="標楷體" w:eastAsia="標楷體" w:hAnsi="標楷體"/>
              </w:rPr>
            </w:pPr>
            <w:r w:rsidRPr="005E2430">
              <w:rPr>
                <w:rFonts w:ascii="標楷體" w:eastAsia="標楷體" w:hAnsi="標楷體" w:hint="eastAsia"/>
              </w:rPr>
              <w:t>資管</w:t>
            </w:r>
            <w:proofErr w:type="gramStart"/>
            <w:r w:rsidRPr="005E2430">
              <w:rPr>
                <w:rFonts w:ascii="標楷體" w:eastAsia="標楷體" w:hAnsi="標楷體" w:hint="eastAsia"/>
              </w:rPr>
              <w:t>105級土環106級</w:t>
            </w:r>
            <w:proofErr w:type="gramEnd"/>
          </w:p>
        </w:tc>
        <w:tc>
          <w:tcPr>
            <w:tcW w:w="1307" w:type="dxa"/>
            <w:gridSpan w:val="2"/>
          </w:tcPr>
          <w:p w:rsidR="00F23392" w:rsidRPr="005E2430" w:rsidRDefault="00F23392" w:rsidP="00F813E6">
            <w:pPr>
              <w:jc w:val="center"/>
              <w:rPr>
                <w:rFonts w:ascii="標楷體" w:eastAsia="標楷體" w:hAnsi="標楷體"/>
              </w:rPr>
            </w:pPr>
            <w:r w:rsidRPr="005E2430">
              <w:rPr>
                <w:rFonts w:ascii="標楷體" w:eastAsia="標楷體" w:hAnsi="標楷體" w:hint="eastAsia"/>
              </w:rPr>
              <w:t>長笛</w:t>
            </w:r>
          </w:p>
          <w:p w:rsidR="00F23392" w:rsidRPr="005E2430" w:rsidRDefault="00F23392" w:rsidP="00F813E6">
            <w:pPr>
              <w:jc w:val="center"/>
              <w:rPr>
                <w:rFonts w:ascii="標楷體" w:eastAsia="標楷體" w:hAnsi="標楷體"/>
              </w:rPr>
            </w:pPr>
            <w:r w:rsidRPr="005E2430">
              <w:rPr>
                <w:rFonts w:ascii="標楷體" w:eastAsia="標楷體" w:hAnsi="標楷體" w:hint="eastAsia"/>
              </w:rPr>
              <w:t>鋼琴</w:t>
            </w:r>
          </w:p>
        </w:tc>
        <w:tc>
          <w:tcPr>
            <w:tcW w:w="4252" w:type="dxa"/>
          </w:tcPr>
          <w:p w:rsidR="00F23392" w:rsidRPr="005E2430" w:rsidRDefault="00F23392" w:rsidP="00F813E6">
            <w:pPr>
              <w:rPr>
                <w:rFonts w:ascii="標楷體" w:eastAsia="標楷體" w:hAnsi="標楷體"/>
              </w:rPr>
            </w:pPr>
            <w:r w:rsidRPr="005E2430">
              <w:rPr>
                <w:rFonts w:ascii="標楷體" w:eastAsia="標楷體" w:hAnsi="標楷體" w:hint="eastAsia"/>
              </w:rPr>
              <w:t>精靈之舞</w:t>
            </w:r>
          </w:p>
        </w:tc>
        <w:tc>
          <w:tcPr>
            <w:tcW w:w="1418" w:type="dxa"/>
          </w:tcPr>
          <w:p w:rsidR="00F23392" w:rsidRPr="005E2430" w:rsidRDefault="00F23392" w:rsidP="00F813E6">
            <w:pPr>
              <w:ind w:firstLineChars="150" w:firstLine="360"/>
              <w:rPr>
                <w:rFonts w:ascii="標楷體" w:eastAsia="標楷體" w:hAnsi="標楷體"/>
              </w:rPr>
            </w:pPr>
            <w:r w:rsidRPr="005E2430">
              <w:rPr>
                <w:rFonts w:ascii="標楷體" w:eastAsia="標楷體" w:hAnsi="標楷體" w:hint="eastAsia"/>
              </w:rPr>
              <w:t>4.2</w:t>
            </w:r>
          </w:p>
        </w:tc>
      </w:tr>
      <w:tr w:rsidR="00275D5F" w:rsidTr="006B7C86">
        <w:tc>
          <w:tcPr>
            <w:tcW w:w="10062" w:type="dxa"/>
            <w:gridSpan w:val="6"/>
          </w:tcPr>
          <w:p w:rsidR="00275D5F" w:rsidRPr="005E2430" w:rsidRDefault="005B689A" w:rsidP="00D74B08">
            <w:pPr>
              <w:rPr>
                <w:rFonts w:ascii="標楷體" w:eastAsia="標楷體" w:hAnsi="標楷體"/>
              </w:rPr>
            </w:pPr>
            <w:r>
              <w:rPr>
                <w:rFonts w:eastAsia="標楷體"/>
              </w:rPr>
              <w:t>歌劇《奧爾菲與尤里迪絲》，故事出自</w:t>
            </w:r>
            <w:r w:rsidR="00EC64C6" w:rsidRPr="00EA2934">
              <w:rPr>
                <w:rFonts w:eastAsia="標楷體"/>
              </w:rPr>
              <w:t>美麗的古希臘神話。奧爾菲是一位擅</w:t>
            </w:r>
            <w:r>
              <w:rPr>
                <w:rFonts w:eastAsia="標楷體"/>
              </w:rPr>
              <w:t>長演奏七弦琴的詩人。他只要彈奏七弦琴，所有的天地萬物，都沉醉於那優美的琴聲之中。尤里迪絲</w:t>
            </w:r>
            <w:r w:rsidR="00EC64C6" w:rsidRPr="00EA2934">
              <w:rPr>
                <w:rFonts w:eastAsia="標楷體"/>
              </w:rPr>
              <w:t>是他深愛的</w:t>
            </w:r>
            <w:r>
              <w:rPr>
                <w:rFonts w:eastAsia="標楷體"/>
              </w:rPr>
              <w:t>妻子，不幸地，在新婚當天被毒蛇咬傷而過世。奧爾菲傷心之餘，決定找</w:t>
            </w:r>
            <w:proofErr w:type="gramStart"/>
            <w:r>
              <w:rPr>
                <w:rFonts w:eastAsia="標楷體"/>
              </w:rPr>
              <w:t>冥</w:t>
            </w:r>
            <w:proofErr w:type="gramEnd"/>
            <w:r>
              <w:rPr>
                <w:rFonts w:eastAsia="標楷體"/>
              </w:rPr>
              <w:t>王挽回妻子的靈魂。</w:t>
            </w:r>
            <w:proofErr w:type="gramStart"/>
            <w:r>
              <w:rPr>
                <w:rFonts w:eastAsia="標楷體"/>
              </w:rPr>
              <w:t>冥</w:t>
            </w:r>
            <w:proofErr w:type="gramEnd"/>
            <w:r>
              <w:rPr>
                <w:rFonts w:eastAsia="標楷體"/>
              </w:rPr>
              <w:t>王</w:t>
            </w:r>
            <w:r w:rsidR="00EC64C6" w:rsidRPr="00EA2934">
              <w:rPr>
                <w:rFonts w:eastAsia="標楷體"/>
              </w:rPr>
              <w:t>受</w:t>
            </w:r>
            <w:r>
              <w:rPr>
                <w:rFonts w:eastAsia="標楷體" w:hint="eastAsia"/>
              </w:rPr>
              <w:t>到</w:t>
            </w:r>
            <w:r>
              <w:rPr>
                <w:rFonts w:eastAsia="標楷體"/>
              </w:rPr>
              <w:t>奧爾菲音樂</w:t>
            </w:r>
            <w:r>
              <w:rPr>
                <w:rFonts w:eastAsia="標楷體" w:hint="eastAsia"/>
              </w:rPr>
              <w:t>的</w:t>
            </w:r>
            <w:r>
              <w:rPr>
                <w:rFonts w:eastAsia="標楷體"/>
              </w:rPr>
              <w:t>感動，答應可以帶走</w:t>
            </w:r>
            <w:r>
              <w:rPr>
                <w:rFonts w:eastAsia="標楷體" w:hint="eastAsia"/>
              </w:rPr>
              <w:t>他的</w:t>
            </w:r>
            <w:r w:rsidR="00EC64C6" w:rsidRPr="00EA2934">
              <w:rPr>
                <w:rFonts w:eastAsia="標楷體"/>
              </w:rPr>
              <w:t>妻子</w:t>
            </w:r>
            <w:r>
              <w:rPr>
                <w:rFonts w:eastAsia="標楷體"/>
              </w:rPr>
              <w:t>尤里迪絲</w:t>
            </w:r>
            <w:r>
              <w:rPr>
                <w:rFonts w:eastAsia="標楷體" w:hint="eastAsia"/>
              </w:rPr>
              <w:t>，</w:t>
            </w:r>
            <w:r>
              <w:rPr>
                <w:rFonts w:eastAsia="標楷體"/>
              </w:rPr>
              <w:t>有個條件，回到人世之前，絕不可</w:t>
            </w:r>
            <w:r w:rsidR="00EC64C6" w:rsidRPr="00EA2934">
              <w:rPr>
                <w:rFonts w:eastAsia="標楷體"/>
              </w:rPr>
              <w:t>回頭看尤里迪絲</w:t>
            </w:r>
            <w:r>
              <w:rPr>
                <w:rFonts w:eastAsia="標楷體"/>
              </w:rPr>
              <w:t>。一路上，奧爾菲時時聽見尤里迪絲的呼喚，莫大的思念讓他忍不住回頭。於是，尤里迪絲又被拉回陰間，再度與奧爾菲永別。在葛路克</w:t>
            </w:r>
            <w:r w:rsidR="00EC64C6" w:rsidRPr="00EA2934">
              <w:rPr>
                <w:rFonts w:eastAsia="標楷體"/>
              </w:rPr>
              <w:t>音樂劇</w:t>
            </w:r>
            <w:r>
              <w:rPr>
                <w:rFonts w:eastAsia="標楷體"/>
              </w:rPr>
              <w:t>上，</w:t>
            </w:r>
            <w:r w:rsidR="00EC64C6" w:rsidRPr="00EA2934">
              <w:rPr>
                <w:rFonts w:eastAsia="標楷體"/>
              </w:rPr>
              <w:t>把此</w:t>
            </w:r>
            <w:r>
              <w:rPr>
                <w:rFonts w:eastAsia="標楷體" w:hint="eastAsia"/>
              </w:rPr>
              <w:t>一</w:t>
            </w:r>
            <w:r w:rsidR="00EC64C6" w:rsidRPr="00EA2934">
              <w:rPr>
                <w:rFonts w:eastAsia="標楷體"/>
              </w:rPr>
              <w:t>悲劇撰寫成快樂的結局，讓深愛的兩人，因為愛而再</w:t>
            </w:r>
            <w:r>
              <w:rPr>
                <w:rFonts w:eastAsia="標楷體"/>
              </w:rPr>
              <w:t>度</w:t>
            </w:r>
            <w:r w:rsidR="00D74B08">
              <w:rPr>
                <w:rFonts w:eastAsia="標楷體"/>
              </w:rPr>
              <w:t>回到彼此的身邊。這首曲子是出自</w:t>
            </w:r>
            <w:r w:rsidR="008F5EB8">
              <w:rPr>
                <w:rFonts w:eastAsia="標楷體"/>
              </w:rPr>
              <w:t>葛路克《奧爾菲與尤里迪絲》</w:t>
            </w:r>
            <w:proofErr w:type="spellStart"/>
            <w:r w:rsidR="00EC64C6" w:rsidRPr="00EA2934">
              <w:rPr>
                <w:rFonts w:eastAsia="標楷體"/>
              </w:rPr>
              <w:t>Orfeo</w:t>
            </w:r>
            <w:proofErr w:type="spellEnd"/>
            <w:r w:rsidR="00EC64C6" w:rsidRPr="00EA2934">
              <w:rPr>
                <w:rFonts w:eastAsia="標楷體"/>
              </w:rPr>
              <w:t xml:space="preserve"> </w:t>
            </w:r>
            <w:proofErr w:type="spellStart"/>
            <w:r w:rsidR="00EC64C6" w:rsidRPr="00EA2934">
              <w:rPr>
                <w:rFonts w:eastAsia="標楷體"/>
              </w:rPr>
              <w:t>ed</w:t>
            </w:r>
            <w:proofErr w:type="spellEnd"/>
            <w:r w:rsidR="00EC64C6" w:rsidRPr="00EA2934">
              <w:rPr>
                <w:rFonts w:eastAsia="標楷體"/>
              </w:rPr>
              <w:t xml:space="preserve"> </w:t>
            </w:r>
            <w:proofErr w:type="spellStart"/>
            <w:r w:rsidR="00EC64C6" w:rsidRPr="00EA2934">
              <w:rPr>
                <w:rFonts w:eastAsia="標楷體"/>
              </w:rPr>
              <w:t>Euridice</w:t>
            </w:r>
            <w:proofErr w:type="spellEnd"/>
            <w:r>
              <w:rPr>
                <w:rFonts w:eastAsia="標楷體"/>
              </w:rPr>
              <w:t>歌劇中第</w:t>
            </w:r>
            <w:r w:rsidRPr="005B689A">
              <w:rPr>
                <w:rFonts w:ascii="標楷體" w:eastAsia="標楷體" w:hAnsi="標楷體" w:hint="eastAsia"/>
              </w:rPr>
              <w:t>2</w:t>
            </w:r>
            <w:r w:rsidR="00D74B08">
              <w:rPr>
                <w:rFonts w:eastAsia="標楷體"/>
              </w:rPr>
              <w:t>幕，是奧爾菲來到冥河，</w:t>
            </w:r>
            <w:r w:rsidR="00D74B08">
              <w:rPr>
                <w:rFonts w:eastAsia="標楷體" w:hint="eastAsia"/>
              </w:rPr>
              <w:t>用</w:t>
            </w:r>
            <w:r w:rsidR="00EC64C6" w:rsidRPr="00EA2934">
              <w:rPr>
                <w:rFonts w:eastAsia="標楷體"/>
              </w:rPr>
              <w:t>歌聲說動復仇</w:t>
            </w:r>
            <w:r w:rsidR="001733AF">
              <w:rPr>
                <w:rFonts w:eastAsia="標楷體" w:hint="eastAsia"/>
              </w:rPr>
              <w:t>的</w:t>
            </w:r>
            <w:r w:rsidR="001733AF">
              <w:rPr>
                <w:rFonts w:eastAsia="標楷體"/>
              </w:rPr>
              <w:t>女神，讓他繼續前進</w:t>
            </w:r>
            <w:r w:rsidR="00D74B08">
              <w:rPr>
                <w:rFonts w:eastAsia="標楷體"/>
              </w:rPr>
              <w:t>，看到地獄中</w:t>
            </w:r>
            <w:r w:rsidR="00EC64C6" w:rsidRPr="00EA2934">
              <w:rPr>
                <w:rFonts w:eastAsia="標楷體"/>
              </w:rPr>
              <w:t>天國</w:t>
            </w:r>
            <w:r w:rsidR="001733AF">
              <w:rPr>
                <w:rFonts w:eastAsia="標楷體" w:hint="eastAsia"/>
              </w:rPr>
              <w:t>的</w:t>
            </w:r>
            <w:r w:rsidR="001733AF">
              <w:rPr>
                <w:rFonts w:eastAsia="標楷體"/>
              </w:rPr>
              <w:t>舞會</w:t>
            </w:r>
            <w:r w:rsidR="00EC64C6" w:rsidRPr="00EA2934">
              <w:rPr>
                <w:rFonts w:eastAsia="標楷體"/>
              </w:rPr>
              <w:t>一段</w:t>
            </w:r>
            <w:r w:rsidR="00D74B08">
              <w:rPr>
                <w:rFonts w:eastAsia="標楷體"/>
              </w:rPr>
              <w:t>背景音樂，這段音樂本來</w:t>
            </w:r>
            <w:r w:rsidR="00EC64C6" w:rsidRPr="00EA2934">
              <w:rPr>
                <w:rFonts w:eastAsia="標楷體"/>
              </w:rPr>
              <w:t>是寫給長笛獨奏</w:t>
            </w:r>
            <w:r w:rsidR="00D74B08">
              <w:rPr>
                <w:rFonts w:eastAsia="標楷體" w:hint="eastAsia"/>
              </w:rPr>
              <w:t>的</w:t>
            </w:r>
            <w:r w:rsidR="00D74B08">
              <w:rPr>
                <w:rFonts w:eastAsia="標楷體"/>
              </w:rPr>
              <w:t>，</w:t>
            </w:r>
            <w:r w:rsidR="00D74B08" w:rsidRPr="00D74B08">
              <w:rPr>
                <w:rFonts w:ascii="標楷體" w:eastAsia="標楷體" w:hAnsi="標楷體" w:hint="eastAsia"/>
              </w:rPr>
              <w:t>於</w:t>
            </w:r>
            <w:r w:rsidR="00EC64C6" w:rsidRPr="00D74B08">
              <w:rPr>
                <w:rFonts w:ascii="標楷體" w:eastAsia="標楷體" w:hAnsi="標楷體"/>
              </w:rPr>
              <w:t>1774</w:t>
            </w:r>
            <w:r w:rsidR="00D74B08" w:rsidRPr="00D74B08">
              <w:rPr>
                <w:rFonts w:ascii="標楷體" w:eastAsia="標楷體" w:hAnsi="標楷體"/>
              </w:rPr>
              <w:t>年版本加進去</w:t>
            </w:r>
            <w:r w:rsidR="00EC64C6" w:rsidRPr="00EA2934">
              <w:rPr>
                <w:rFonts w:eastAsia="標楷體"/>
              </w:rPr>
              <w:t>。</w:t>
            </w:r>
          </w:p>
        </w:tc>
      </w:tr>
      <w:tr w:rsidR="00F23392" w:rsidTr="00AE1CBA">
        <w:tc>
          <w:tcPr>
            <w:tcW w:w="1526" w:type="dxa"/>
          </w:tcPr>
          <w:p w:rsidR="00F23392" w:rsidRPr="00813699" w:rsidRDefault="00F23392" w:rsidP="00AE1CBA">
            <w:pPr>
              <w:jc w:val="center"/>
              <w:rPr>
                <w:rFonts w:ascii="標楷體" w:eastAsia="標楷體" w:hAnsi="標楷體"/>
                <w:b/>
              </w:rPr>
            </w:pPr>
            <w:r w:rsidRPr="00813699">
              <w:rPr>
                <w:rFonts w:ascii="標楷體" w:eastAsia="標楷體" w:hAnsi="標楷體" w:hint="eastAsia"/>
                <w:b/>
              </w:rPr>
              <w:t>林雲清</w:t>
            </w:r>
          </w:p>
          <w:p w:rsidR="00F23392" w:rsidRPr="005E2430" w:rsidRDefault="00F23392" w:rsidP="00AE1CBA">
            <w:pPr>
              <w:jc w:val="center"/>
              <w:rPr>
                <w:rFonts w:ascii="標楷體" w:eastAsia="標楷體" w:hAnsi="標楷體"/>
              </w:rPr>
            </w:pPr>
            <w:r w:rsidRPr="00813699">
              <w:rPr>
                <w:rFonts w:ascii="標楷體" w:eastAsia="標楷體" w:hAnsi="標楷體" w:hint="eastAsia"/>
                <w:b/>
              </w:rPr>
              <w:t>吳岳峻</w:t>
            </w:r>
          </w:p>
        </w:tc>
        <w:tc>
          <w:tcPr>
            <w:tcW w:w="1559" w:type="dxa"/>
          </w:tcPr>
          <w:p w:rsidR="00F23392" w:rsidRPr="005E2430" w:rsidRDefault="00F23392" w:rsidP="00F813E6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5E2430">
              <w:rPr>
                <w:rFonts w:ascii="標楷體" w:eastAsia="標楷體" w:hAnsi="標楷體" w:hint="eastAsia"/>
              </w:rPr>
              <w:t>東語105級</w:t>
            </w:r>
            <w:proofErr w:type="gramEnd"/>
            <w:r w:rsidRPr="005E2430">
              <w:rPr>
                <w:rFonts w:ascii="標楷體" w:eastAsia="標楷體" w:hAnsi="標楷體" w:hint="eastAsia"/>
              </w:rPr>
              <w:t>生科105級</w:t>
            </w:r>
          </w:p>
        </w:tc>
        <w:tc>
          <w:tcPr>
            <w:tcW w:w="1307" w:type="dxa"/>
            <w:gridSpan w:val="2"/>
          </w:tcPr>
          <w:p w:rsidR="00F23392" w:rsidRPr="005E2430" w:rsidRDefault="00F23392" w:rsidP="00F813E6">
            <w:pPr>
              <w:jc w:val="center"/>
              <w:rPr>
                <w:rFonts w:ascii="標楷體" w:eastAsia="標楷體" w:hAnsi="標楷體"/>
              </w:rPr>
            </w:pPr>
            <w:r w:rsidRPr="005E2430">
              <w:rPr>
                <w:rFonts w:ascii="標楷體" w:eastAsia="標楷體" w:hAnsi="標楷體" w:hint="eastAsia"/>
              </w:rPr>
              <w:t>鋼琴</w:t>
            </w:r>
          </w:p>
        </w:tc>
        <w:tc>
          <w:tcPr>
            <w:tcW w:w="4252" w:type="dxa"/>
          </w:tcPr>
          <w:p w:rsidR="00F23392" w:rsidRPr="005E2430" w:rsidRDefault="00F23392" w:rsidP="00F813E6">
            <w:pPr>
              <w:rPr>
                <w:rFonts w:ascii="標楷體" w:eastAsia="標楷體" w:hAnsi="標楷體"/>
              </w:rPr>
            </w:pPr>
            <w:r w:rsidRPr="005E2430">
              <w:rPr>
                <w:rFonts w:ascii="標楷體" w:eastAsia="標楷體" w:hAnsi="標楷體" w:hint="eastAsia"/>
              </w:rPr>
              <w:t>朋友</w:t>
            </w:r>
          </w:p>
          <w:p w:rsidR="00F23392" w:rsidRPr="005E2430" w:rsidRDefault="00F23392" w:rsidP="00F813E6">
            <w:pPr>
              <w:rPr>
                <w:rFonts w:ascii="標楷體" w:eastAsia="標楷體" w:hAnsi="標楷體"/>
              </w:rPr>
            </w:pPr>
            <w:r w:rsidRPr="005E2430">
              <w:rPr>
                <w:rFonts w:ascii="標楷體" w:eastAsia="標楷體" w:hAnsi="標楷體" w:hint="eastAsia"/>
              </w:rPr>
              <w:t>演唱</w:t>
            </w:r>
          </w:p>
        </w:tc>
        <w:tc>
          <w:tcPr>
            <w:tcW w:w="1418" w:type="dxa"/>
          </w:tcPr>
          <w:p w:rsidR="00F23392" w:rsidRPr="005E2430" w:rsidRDefault="00F23392" w:rsidP="00F813E6">
            <w:pPr>
              <w:jc w:val="center"/>
              <w:rPr>
                <w:rFonts w:ascii="標楷體" w:eastAsia="標楷體" w:hAnsi="標楷體"/>
              </w:rPr>
            </w:pPr>
            <w:r w:rsidRPr="005E2430">
              <w:rPr>
                <w:rFonts w:ascii="標楷體" w:eastAsia="標楷體" w:hAnsi="標楷體" w:hint="eastAsia"/>
              </w:rPr>
              <w:t>4.30</w:t>
            </w:r>
          </w:p>
        </w:tc>
      </w:tr>
      <w:tr w:rsidR="00275D5F" w:rsidTr="006B7C86">
        <w:tc>
          <w:tcPr>
            <w:tcW w:w="10062" w:type="dxa"/>
            <w:gridSpan w:val="6"/>
          </w:tcPr>
          <w:p w:rsidR="00275D5F" w:rsidRPr="005E2430" w:rsidRDefault="000D5047" w:rsidP="000D5047">
            <w:pPr>
              <w:rPr>
                <w:rFonts w:ascii="標楷體" w:eastAsia="標楷體" w:hAnsi="標楷體"/>
              </w:rPr>
            </w:pPr>
            <w:r w:rsidRPr="00C86640">
              <w:rPr>
                <w:rFonts w:eastAsia="標楷體"/>
              </w:rPr>
              <w:t>朋友是動詞</w:t>
            </w:r>
            <w:r>
              <w:rPr>
                <w:rFonts w:eastAsia="標楷體" w:hint="eastAsia"/>
              </w:rPr>
              <w:t>。</w:t>
            </w:r>
            <w:r w:rsidRPr="00C86640">
              <w:rPr>
                <w:rFonts w:eastAsia="標楷體"/>
              </w:rPr>
              <w:t>沒有朋友就沒有音樂</w:t>
            </w:r>
            <w:r>
              <w:rPr>
                <w:rFonts w:eastAsia="標楷體" w:hint="eastAsia"/>
              </w:rPr>
              <w:t>歌手</w:t>
            </w:r>
            <w:r w:rsidRPr="00C86640">
              <w:rPr>
                <w:rFonts w:eastAsia="標楷體"/>
              </w:rPr>
              <w:t>華健</w:t>
            </w:r>
            <w:r>
              <w:rPr>
                <w:rFonts w:eastAsia="標楷體" w:hint="eastAsia"/>
              </w:rPr>
              <w:t>。有了真誠的朋友，就</w:t>
            </w:r>
            <w:r w:rsidRPr="00C86640">
              <w:rPr>
                <w:rFonts w:eastAsia="標楷體"/>
              </w:rPr>
              <w:t>永遠不孤單</w:t>
            </w:r>
            <w:r>
              <w:rPr>
                <w:rFonts w:eastAsia="標楷體" w:hint="eastAsia"/>
              </w:rPr>
              <w:t>。</w:t>
            </w:r>
          </w:p>
        </w:tc>
      </w:tr>
      <w:tr w:rsidR="00F23392" w:rsidTr="00D32D72">
        <w:tc>
          <w:tcPr>
            <w:tcW w:w="1526" w:type="dxa"/>
          </w:tcPr>
          <w:p w:rsidR="00F23392" w:rsidRPr="00813699" w:rsidRDefault="00F23392" w:rsidP="00906921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</w:rPr>
            </w:pPr>
            <w:r w:rsidRPr="00813699">
              <w:rPr>
                <w:rFonts w:ascii="標楷體" w:eastAsia="標楷體" w:hAnsi="標楷體" w:hint="eastAsia"/>
                <w:b/>
              </w:rPr>
              <w:t>林丹皙</w:t>
            </w:r>
          </w:p>
        </w:tc>
        <w:tc>
          <w:tcPr>
            <w:tcW w:w="1559" w:type="dxa"/>
          </w:tcPr>
          <w:p w:rsidR="00F23392" w:rsidRPr="005E2430" w:rsidRDefault="00F23392" w:rsidP="00F813E6">
            <w:pPr>
              <w:jc w:val="center"/>
              <w:rPr>
                <w:rFonts w:ascii="標楷體" w:eastAsia="標楷體" w:hAnsi="標楷體"/>
              </w:rPr>
            </w:pPr>
            <w:r w:rsidRPr="005E2430">
              <w:rPr>
                <w:rFonts w:ascii="標楷體" w:eastAsia="標楷體" w:hAnsi="標楷體" w:hint="eastAsia"/>
              </w:rPr>
              <w:t>電機104級</w:t>
            </w:r>
          </w:p>
        </w:tc>
        <w:tc>
          <w:tcPr>
            <w:tcW w:w="1307" w:type="dxa"/>
            <w:gridSpan w:val="2"/>
          </w:tcPr>
          <w:p w:rsidR="00F23392" w:rsidRPr="005E2430" w:rsidRDefault="00F23392" w:rsidP="00F813E6">
            <w:pPr>
              <w:jc w:val="center"/>
              <w:rPr>
                <w:rFonts w:ascii="標楷體" w:eastAsia="標楷體" w:hAnsi="標楷體"/>
              </w:rPr>
            </w:pPr>
            <w:r w:rsidRPr="005E2430">
              <w:rPr>
                <w:rFonts w:ascii="標楷體" w:eastAsia="標楷體" w:hAnsi="標楷體" w:hint="eastAsia"/>
              </w:rPr>
              <w:t>鋼琴</w:t>
            </w:r>
          </w:p>
        </w:tc>
        <w:tc>
          <w:tcPr>
            <w:tcW w:w="4252" w:type="dxa"/>
          </w:tcPr>
          <w:p w:rsidR="00F23392" w:rsidRPr="005E2430" w:rsidRDefault="00F23392" w:rsidP="00FF2C3F">
            <w:pPr>
              <w:adjustRightInd w:val="0"/>
              <w:snapToGrid w:val="0"/>
              <w:spacing w:afterLines="50"/>
              <w:rPr>
                <w:rFonts w:ascii="標楷體" w:eastAsia="標楷體" w:hAnsi="標楷體"/>
              </w:rPr>
            </w:pPr>
            <w:r w:rsidRPr="005E2430">
              <w:rPr>
                <w:rFonts w:ascii="標楷體" w:eastAsia="標楷體" w:hAnsi="標楷體" w:hint="eastAsia"/>
              </w:rPr>
              <w:t>舒伯特鋼琴小品</w:t>
            </w:r>
            <w:r w:rsidRPr="005E2430">
              <w:rPr>
                <w:rFonts w:hint="eastAsia"/>
              </w:rPr>
              <w:t xml:space="preserve"> NO.2</w:t>
            </w:r>
          </w:p>
        </w:tc>
        <w:tc>
          <w:tcPr>
            <w:tcW w:w="1418" w:type="dxa"/>
          </w:tcPr>
          <w:p w:rsidR="00F23392" w:rsidRPr="005E2430" w:rsidRDefault="00F23392" w:rsidP="00F813E6">
            <w:pPr>
              <w:ind w:firstLineChars="100" w:firstLine="240"/>
              <w:rPr>
                <w:rFonts w:ascii="標楷體" w:eastAsia="標楷體" w:hAnsi="標楷體"/>
              </w:rPr>
            </w:pPr>
            <w:r w:rsidRPr="005E2430">
              <w:rPr>
                <w:rFonts w:ascii="標楷體" w:eastAsia="標楷體" w:hAnsi="標楷體" w:hint="eastAsia"/>
              </w:rPr>
              <w:t>10</w:t>
            </w:r>
          </w:p>
        </w:tc>
      </w:tr>
      <w:tr w:rsidR="00275D5F" w:rsidTr="006B7C86">
        <w:tc>
          <w:tcPr>
            <w:tcW w:w="10062" w:type="dxa"/>
            <w:gridSpan w:val="6"/>
          </w:tcPr>
          <w:p w:rsidR="00275D5F" w:rsidRPr="008F5EB8" w:rsidRDefault="005D2CD9" w:rsidP="005D2CD9">
            <w:pPr>
              <w:rPr>
                <w:rFonts w:ascii="標楷體" w:eastAsia="標楷體" w:hAnsi="標楷體"/>
              </w:rPr>
            </w:pPr>
            <w:r w:rsidRPr="008F5EB8">
              <w:rPr>
                <w:rFonts w:ascii="標楷體" w:eastAsia="標楷體" w:hAnsi="標楷體"/>
              </w:rPr>
              <w:t>鋼琴小品D946</w:t>
            </w:r>
            <w:r w:rsidR="00360AA6">
              <w:rPr>
                <w:rFonts w:ascii="標楷體" w:eastAsia="標楷體" w:hAnsi="標楷體"/>
              </w:rPr>
              <w:t>是舒伯特</w:t>
            </w:r>
            <w:r w:rsidRPr="008F5EB8">
              <w:rPr>
                <w:rFonts w:ascii="標楷體" w:eastAsia="標楷體" w:hAnsi="標楷體"/>
              </w:rPr>
              <w:t>晚期</w:t>
            </w:r>
            <w:r w:rsidR="00360AA6">
              <w:rPr>
                <w:rFonts w:ascii="標楷體" w:eastAsia="標楷體" w:hAnsi="標楷體" w:hint="eastAsia"/>
              </w:rPr>
              <w:t>的</w:t>
            </w:r>
            <w:r w:rsidR="00360AA6">
              <w:rPr>
                <w:rFonts w:ascii="標楷體" w:eastAsia="標楷體" w:hAnsi="標楷體"/>
              </w:rPr>
              <w:t>作品</w:t>
            </w:r>
            <w:r w:rsidR="00360AA6">
              <w:rPr>
                <w:rFonts w:ascii="標楷體" w:eastAsia="標楷體" w:hAnsi="標楷體" w:hint="eastAsia"/>
              </w:rPr>
              <w:t>，</w:t>
            </w:r>
            <w:r w:rsidR="00360AA6">
              <w:rPr>
                <w:rFonts w:ascii="標楷體" w:eastAsia="標楷體" w:hAnsi="標楷體"/>
              </w:rPr>
              <w:t>包含</w:t>
            </w:r>
            <w:r w:rsidR="00360AA6">
              <w:rPr>
                <w:rFonts w:ascii="標楷體" w:eastAsia="標楷體" w:hAnsi="標楷體" w:hint="eastAsia"/>
              </w:rPr>
              <w:t>3</w:t>
            </w:r>
            <w:r w:rsidR="00360AA6">
              <w:rPr>
                <w:rFonts w:ascii="標楷體" w:eastAsia="標楷體" w:hAnsi="標楷體"/>
              </w:rPr>
              <w:t>首曲子，此次表演的是第</w:t>
            </w:r>
            <w:r w:rsidR="00360AA6">
              <w:rPr>
                <w:rFonts w:ascii="標楷體" w:eastAsia="標楷體" w:hAnsi="標楷體" w:hint="eastAsia"/>
              </w:rPr>
              <w:t>2</w:t>
            </w:r>
            <w:r w:rsidRPr="008F5EB8">
              <w:rPr>
                <w:rFonts w:ascii="標楷體" w:eastAsia="標楷體" w:hAnsi="標楷體"/>
              </w:rPr>
              <w:t>首。整首曲子的結構</w:t>
            </w:r>
            <w:r w:rsidR="00360AA6">
              <w:rPr>
                <w:rFonts w:ascii="標楷體" w:eastAsia="標楷體" w:hAnsi="標楷體" w:hint="eastAsia"/>
              </w:rPr>
              <w:t>，</w:t>
            </w:r>
            <w:r w:rsidRPr="008F5EB8">
              <w:rPr>
                <w:rFonts w:ascii="標楷體" w:eastAsia="標楷體" w:hAnsi="標楷體"/>
              </w:rPr>
              <w:t>是以ABACA的形式表現，主題A</w:t>
            </w:r>
            <w:r w:rsidR="00C36817">
              <w:rPr>
                <w:rFonts w:ascii="標楷體" w:eastAsia="標楷體" w:hAnsi="標楷體" w:hint="eastAsia"/>
              </w:rPr>
              <w:t>，</w:t>
            </w:r>
            <w:r w:rsidRPr="008F5EB8">
              <w:rPr>
                <w:rFonts w:ascii="標楷體" w:eastAsia="標楷體" w:hAnsi="標楷體"/>
              </w:rPr>
              <w:t>是整首曲子中反覆出現的主題，是一首降E</w:t>
            </w:r>
            <w:r w:rsidR="00C36817">
              <w:rPr>
                <w:rFonts w:ascii="標楷體" w:eastAsia="標楷體" w:hAnsi="標楷體"/>
              </w:rPr>
              <w:t>大調的安詳歌謠</w:t>
            </w:r>
            <w:r w:rsidR="00C36817">
              <w:rPr>
                <w:rFonts w:ascii="標楷體" w:eastAsia="標楷體" w:hAnsi="標楷體" w:hint="eastAsia"/>
              </w:rPr>
              <w:t>；</w:t>
            </w:r>
            <w:r w:rsidRPr="008F5EB8">
              <w:rPr>
                <w:rFonts w:ascii="標楷體" w:eastAsia="標楷體" w:hAnsi="標楷體"/>
              </w:rPr>
              <w:t>左手</w:t>
            </w:r>
            <w:r w:rsidR="00C36817">
              <w:rPr>
                <w:rFonts w:ascii="標楷體" w:eastAsia="標楷體" w:hAnsi="標楷體" w:hint="eastAsia"/>
              </w:rPr>
              <w:t>，</w:t>
            </w:r>
            <w:r w:rsidR="00C36817">
              <w:rPr>
                <w:rFonts w:ascii="標楷體" w:eastAsia="標楷體" w:hAnsi="標楷體"/>
              </w:rPr>
              <w:t>平靜</w:t>
            </w:r>
            <w:r w:rsidR="00C36817">
              <w:rPr>
                <w:rFonts w:ascii="標楷體" w:eastAsia="標楷體" w:hAnsi="標楷體" w:hint="eastAsia"/>
              </w:rPr>
              <w:t>地</w:t>
            </w:r>
            <w:r w:rsidR="00C36817">
              <w:rPr>
                <w:rFonts w:ascii="標楷體" w:eastAsia="標楷體" w:hAnsi="標楷體"/>
              </w:rPr>
              <w:t>分解和弦</w:t>
            </w:r>
            <w:r w:rsidR="00C36817">
              <w:rPr>
                <w:rFonts w:ascii="標楷體" w:eastAsia="標楷體" w:hAnsi="標楷體" w:hint="eastAsia"/>
              </w:rPr>
              <w:t>；</w:t>
            </w:r>
            <w:r w:rsidR="00C36817">
              <w:rPr>
                <w:rFonts w:ascii="標楷體" w:eastAsia="標楷體" w:hAnsi="標楷體"/>
              </w:rPr>
              <w:t>右手</w:t>
            </w:r>
            <w:r w:rsidR="00C36817">
              <w:rPr>
                <w:rFonts w:ascii="標楷體" w:eastAsia="標楷體" w:hAnsi="標楷體" w:hint="eastAsia"/>
              </w:rPr>
              <w:t>，</w:t>
            </w:r>
            <w:r w:rsidR="00C36817">
              <w:rPr>
                <w:rFonts w:ascii="標楷體" w:eastAsia="標楷體" w:hAnsi="標楷體"/>
              </w:rPr>
              <w:t>如搖籃曲</w:t>
            </w:r>
            <w:r w:rsidRPr="008F5EB8">
              <w:rPr>
                <w:rFonts w:ascii="標楷體" w:eastAsia="標楷體" w:hAnsi="標楷體"/>
              </w:rPr>
              <w:t>般</w:t>
            </w:r>
            <w:r w:rsidR="00C36817">
              <w:rPr>
                <w:rFonts w:ascii="標楷體" w:eastAsia="標楷體" w:hAnsi="標楷體" w:hint="eastAsia"/>
              </w:rPr>
              <w:t>以</w:t>
            </w:r>
            <w:r w:rsidRPr="008F5EB8">
              <w:rPr>
                <w:rFonts w:ascii="標楷體" w:eastAsia="標楷體" w:hAnsi="標楷體"/>
              </w:rPr>
              <w:t>柔美的和弦</w:t>
            </w:r>
            <w:r w:rsidR="00C36817">
              <w:rPr>
                <w:rFonts w:ascii="標楷體" w:eastAsia="標楷體" w:hAnsi="標楷體" w:hint="eastAsia"/>
              </w:rPr>
              <w:t>，</w:t>
            </w:r>
            <w:r w:rsidR="00C36817">
              <w:rPr>
                <w:rFonts w:ascii="標楷體" w:eastAsia="標楷體" w:hAnsi="標楷體"/>
              </w:rPr>
              <w:t>使</w:t>
            </w:r>
            <w:r w:rsidR="00C36817">
              <w:rPr>
                <w:rFonts w:ascii="標楷體" w:eastAsia="標楷體" w:hAnsi="標楷體" w:hint="eastAsia"/>
              </w:rPr>
              <w:t>之</w:t>
            </w:r>
            <w:r w:rsidRPr="008F5EB8">
              <w:rPr>
                <w:rFonts w:ascii="標楷體" w:eastAsia="標楷體" w:hAnsi="標楷體"/>
              </w:rPr>
              <w:t>搖曳多姿。主題B</w:t>
            </w:r>
            <w:r w:rsidR="00C36817">
              <w:rPr>
                <w:rFonts w:ascii="標楷體" w:eastAsia="標楷體" w:hAnsi="標楷體" w:hint="eastAsia"/>
              </w:rPr>
              <w:t>，</w:t>
            </w:r>
            <w:r w:rsidR="00C36817">
              <w:rPr>
                <w:rFonts w:ascii="標楷體" w:eastAsia="標楷體" w:hAnsi="標楷體"/>
              </w:rPr>
              <w:t>帶有舒伯特晚期作品中常有的不安</w:t>
            </w:r>
            <w:r w:rsidRPr="008F5EB8">
              <w:rPr>
                <w:rFonts w:ascii="標楷體" w:eastAsia="標楷體" w:hAnsi="標楷體"/>
              </w:rPr>
              <w:t>氛圍，與主題A</w:t>
            </w:r>
            <w:r w:rsidR="00C36817">
              <w:rPr>
                <w:rFonts w:ascii="標楷體" w:eastAsia="標楷體" w:hAnsi="標楷體"/>
              </w:rPr>
              <w:t>形成</w:t>
            </w:r>
            <w:r w:rsidRPr="008F5EB8">
              <w:rPr>
                <w:rFonts w:ascii="標楷體" w:eastAsia="標楷體" w:hAnsi="標楷體"/>
              </w:rPr>
              <w:t>明顯的對比。</w:t>
            </w:r>
            <w:r w:rsidR="00ED06FA" w:rsidRPr="008F5EB8">
              <w:rPr>
                <w:rFonts w:ascii="標楷體" w:eastAsia="標楷體" w:hAnsi="標楷體"/>
              </w:rPr>
              <w:t>主題C</w:t>
            </w:r>
            <w:r w:rsidR="00C36817">
              <w:rPr>
                <w:rFonts w:ascii="標楷體" w:eastAsia="標楷體" w:hAnsi="標楷體" w:hint="eastAsia"/>
              </w:rPr>
              <w:t>，</w:t>
            </w:r>
            <w:r w:rsidR="00ED06FA" w:rsidRPr="008F5EB8">
              <w:rPr>
                <w:rFonts w:ascii="標楷體" w:eastAsia="標楷體" w:hAnsi="標楷體"/>
              </w:rPr>
              <w:t>在很不常見的降a</w:t>
            </w:r>
            <w:r w:rsidR="00C36817">
              <w:rPr>
                <w:rFonts w:ascii="標楷體" w:eastAsia="標楷體" w:hAnsi="標楷體"/>
              </w:rPr>
              <w:t>小調中</w:t>
            </w:r>
            <w:proofErr w:type="gramStart"/>
            <w:r w:rsidR="00C36817">
              <w:rPr>
                <w:rFonts w:ascii="標楷體" w:eastAsia="標楷體" w:hAnsi="標楷體"/>
              </w:rPr>
              <w:t>反覆著</w:t>
            </w:r>
            <w:proofErr w:type="gramEnd"/>
            <w:r w:rsidR="00C36817">
              <w:rPr>
                <w:rFonts w:ascii="標楷體" w:eastAsia="標楷體" w:hAnsi="標楷體"/>
              </w:rPr>
              <w:t>，中間</w:t>
            </w:r>
            <w:r w:rsidR="00C36817">
              <w:rPr>
                <w:rFonts w:ascii="標楷體" w:eastAsia="標楷體" w:hAnsi="標楷體" w:hint="eastAsia"/>
              </w:rPr>
              <w:t>帶</w:t>
            </w:r>
            <w:r w:rsidR="00C36817">
              <w:rPr>
                <w:rFonts w:ascii="標楷體" w:eastAsia="標楷體" w:hAnsi="標楷體"/>
              </w:rPr>
              <w:t>有悲壯的意味，整</w:t>
            </w:r>
            <w:r w:rsidR="00C36817">
              <w:rPr>
                <w:rFonts w:ascii="標楷體" w:eastAsia="標楷體" w:hAnsi="標楷體" w:hint="eastAsia"/>
              </w:rPr>
              <w:t>首</w:t>
            </w:r>
            <w:r w:rsidR="00C36817">
              <w:rPr>
                <w:rFonts w:ascii="標楷體" w:eastAsia="標楷體" w:hAnsi="標楷體"/>
              </w:rPr>
              <w:t>旋律充滿哀傷與感慨，最後是安靜</w:t>
            </w:r>
            <w:r w:rsidR="00ED06FA" w:rsidRPr="008F5EB8">
              <w:rPr>
                <w:rFonts w:ascii="標楷體" w:eastAsia="標楷體" w:hAnsi="標楷體"/>
              </w:rPr>
              <w:t>回到主題A。</w:t>
            </w:r>
          </w:p>
        </w:tc>
      </w:tr>
      <w:tr w:rsidR="00F23392" w:rsidTr="00D32D72">
        <w:tc>
          <w:tcPr>
            <w:tcW w:w="1526" w:type="dxa"/>
          </w:tcPr>
          <w:p w:rsidR="00F23392" w:rsidRPr="00813699" w:rsidRDefault="00F23392" w:rsidP="00D32D72">
            <w:pPr>
              <w:jc w:val="center"/>
              <w:rPr>
                <w:rFonts w:ascii="標楷體" w:eastAsia="標楷體" w:hAnsi="標楷體"/>
                <w:b/>
              </w:rPr>
            </w:pPr>
            <w:proofErr w:type="gramStart"/>
            <w:r w:rsidRPr="00813699">
              <w:rPr>
                <w:rFonts w:ascii="標楷體" w:eastAsia="標楷體" w:hAnsi="標楷體" w:hint="eastAsia"/>
                <w:b/>
              </w:rPr>
              <w:t>陳文矩</w:t>
            </w:r>
            <w:proofErr w:type="gramEnd"/>
          </w:p>
        </w:tc>
        <w:tc>
          <w:tcPr>
            <w:tcW w:w="1559" w:type="dxa"/>
          </w:tcPr>
          <w:p w:rsidR="00F23392" w:rsidRPr="005E2430" w:rsidRDefault="00F23392" w:rsidP="00F813E6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5E2430">
              <w:rPr>
                <w:rFonts w:ascii="標楷體" w:eastAsia="標楷體" w:hAnsi="標楷體" w:hint="eastAsia"/>
              </w:rPr>
              <w:t>土環106級</w:t>
            </w:r>
            <w:proofErr w:type="gramEnd"/>
          </w:p>
        </w:tc>
        <w:tc>
          <w:tcPr>
            <w:tcW w:w="1307" w:type="dxa"/>
            <w:gridSpan w:val="2"/>
          </w:tcPr>
          <w:p w:rsidR="00F23392" w:rsidRPr="005E2430" w:rsidRDefault="00F23392" w:rsidP="00F813E6">
            <w:pPr>
              <w:jc w:val="center"/>
              <w:rPr>
                <w:rFonts w:ascii="標楷體" w:eastAsia="標楷體" w:hAnsi="標楷體"/>
              </w:rPr>
            </w:pPr>
            <w:r w:rsidRPr="005E2430">
              <w:rPr>
                <w:rFonts w:ascii="標楷體" w:eastAsia="標楷體" w:hAnsi="標楷體" w:hint="eastAsia"/>
              </w:rPr>
              <w:t>鋼琴</w:t>
            </w:r>
          </w:p>
        </w:tc>
        <w:tc>
          <w:tcPr>
            <w:tcW w:w="4252" w:type="dxa"/>
          </w:tcPr>
          <w:p w:rsidR="00F23392" w:rsidRPr="005E2430" w:rsidRDefault="00F23392" w:rsidP="00FF2C3F">
            <w:pPr>
              <w:adjustRightInd w:val="0"/>
              <w:snapToGrid w:val="0"/>
              <w:spacing w:afterLines="50"/>
              <w:rPr>
                <w:rFonts w:ascii="標楷體" w:eastAsia="標楷體" w:hAnsi="標楷體"/>
              </w:rPr>
            </w:pPr>
            <w:r w:rsidRPr="005E2430">
              <w:rPr>
                <w:rFonts w:ascii="標楷體" w:eastAsia="標楷體" w:hAnsi="標楷體" w:hint="eastAsia"/>
              </w:rPr>
              <w:t>月光</w:t>
            </w:r>
          </w:p>
        </w:tc>
        <w:tc>
          <w:tcPr>
            <w:tcW w:w="1418" w:type="dxa"/>
          </w:tcPr>
          <w:p w:rsidR="00F23392" w:rsidRPr="005E2430" w:rsidRDefault="00F23392" w:rsidP="00F813E6">
            <w:pPr>
              <w:ind w:firstLineChars="150" w:firstLine="360"/>
              <w:rPr>
                <w:rFonts w:ascii="標楷體" w:eastAsia="標楷體" w:hAnsi="標楷體"/>
              </w:rPr>
            </w:pPr>
            <w:r w:rsidRPr="005E2430">
              <w:rPr>
                <w:rFonts w:ascii="標楷體" w:eastAsia="標楷體" w:hAnsi="標楷體" w:hint="eastAsia"/>
              </w:rPr>
              <w:t>4.5</w:t>
            </w:r>
          </w:p>
        </w:tc>
      </w:tr>
      <w:tr w:rsidR="00275D5F" w:rsidTr="006B7C86">
        <w:tc>
          <w:tcPr>
            <w:tcW w:w="10062" w:type="dxa"/>
            <w:gridSpan w:val="6"/>
          </w:tcPr>
          <w:p w:rsidR="00275D5F" w:rsidRPr="005E2430" w:rsidRDefault="00DE2FBA" w:rsidP="004C7506">
            <w:pPr>
              <w:shd w:val="clear" w:color="auto" w:fill="F7F7F7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shd w:val="clear" w:color="auto" w:fill="FFFFFF" w:themeFill="background1"/>
              </w:rPr>
              <w:t>德布西</w:t>
            </w:r>
            <w:r w:rsidR="00F004B1" w:rsidRPr="004C7506">
              <w:rPr>
                <w:rFonts w:ascii="標楷體" w:eastAsia="標楷體" w:hAnsi="標楷體" w:hint="eastAsia"/>
                <w:shd w:val="clear" w:color="auto" w:fill="FFFFFF" w:themeFill="background1"/>
              </w:rPr>
              <w:t>1890</w:t>
            </w:r>
            <w:r w:rsidR="00F004B1" w:rsidRPr="004C7506">
              <w:rPr>
                <w:rFonts w:ascii="標楷體" w:eastAsia="標楷體" w:hAnsi="標楷體"/>
                <w:shd w:val="clear" w:color="auto" w:fill="FFFFFF" w:themeFill="background1"/>
              </w:rPr>
              <w:t>年寫作《貝加馬斯克組曲》</w:t>
            </w:r>
            <w:r w:rsidR="00F004B1" w:rsidRPr="004C7506">
              <w:rPr>
                <w:rFonts w:ascii="標楷體" w:eastAsia="標楷體" w:hAnsi="標楷體" w:hint="eastAsia"/>
                <w:shd w:val="clear" w:color="auto" w:fill="FFFFFF" w:themeFill="background1"/>
              </w:rPr>
              <w:t>（</w:t>
            </w:r>
            <w:r w:rsidR="00F004B1" w:rsidRPr="004C7506">
              <w:rPr>
                <w:rFonts w:ascii="標楷體" w:eastAsia="標楷體" w:hAnsi="標楷體"/>
                <w:shd w:val="clear" w:color="auto" w:fill="FFFFFF" w:themeFill="background1"/>
              </w:rPr>
              <w:t>鋼琴曲，共</w:t>
            </w:r>
            <w:r w:rsidR="00F004B1" w:rsidRPr="004C7506">
              <w:rPr>
                <w:rFonts w:ascii="標楷體" w:eastAsia="標楷體" w:hAnsi="標楷體" w:hint="eastAsia"/>
                <w:shd w:val="clear" w:color="auto" w:fill="FFFFFF" w:themeFill="background1"/>
              </w:rPr>
              <w:t>4</w:t>
            </w:r>
            <w:r w:rsidR="00F004B1" w:rsidRPr="004C7506">
              <w:rPr>
                <w:rFonts w:ascii="標楷體" w:eastAsia="標楷體" w:hAnsi="標楷體"/>
                <w:shd w:val="clear" w:color="auto" w:fill="FFFFFF" w:themeFill="background1"/>
              </w:rPr>
              <w:t>首</w:t>
            </w:r>
            <w:r w:rsidR="00F004B1" w:rsidRPr="004C7506">
              <w:rPr>
                <w:rFonts w:ascii="標楷體" w:eastAsia="標楷體" w:hAnsi="標楷體" w:hint="eastAsia"/>
                <w:shd w:val="clear" w:color="auto" w:fill="FFFFFF" w:themeFill="background1"/>
              </w:rPr>
              <w:t>）</w:t>
            </w:r>
            <w:r w:rsidR="00F004B1" w:rsidRPr="004C7506">
              <w:rPr>
                <w:rFonts w:ascii="標楷體" w:eastAsia="標楷體" w:hAnsi="標楷體"/>
                <w:shd w:val="clear" w:color="auto" w:fill="FFFFFF" w:themeFill="background1"/>
              </w:rPr>
              <w:t>，其中第</w:t>
            </w:r>
            <w:r w:rsidR="00F004B1" w:rsidRPr="004C7506">
              <w:rPr>
                <w:rFonts w:ascii="標楷體" w:eastAsia="標楷體" w:hAnsi="標楷體" w:hint="eastAsia"/>
                <w:shd w:val="clear" w:color="auto" w:fill="FFFFFF" w:themeFill="background1"/>
              </w:rPr>
              <w:t>3首</w:t>
            </w:r>
            <w:r w:rsidR="00F004B1" w:rsidRPr="004C7506">
              <w:rPr>
                <w:rFonts w:ascii="標楷體" w:eastAsia="標楷體" w:hAnsi="標楷體"/>
                <w:shd w:val="clear" w:color="auto" w:fill="FFFFFF" w:themeFill="background1"/>
              </w:rPr>
              <w:t>就是這首膾炙人口的</w:t>
            </w:r>
            <w:r w:rsidR="00F004B1" w:rsidRPr="004C7506">
              <w:rPr>
                <w:rFonts w:ascii="標楷體" w:eastAsia="標楷體" w:hAnsi="標楷體" w:hint="eastAsia"/>
                <w:shd w:val="clear" w:color="auto" w:fill="FFFFFF" w:themeFill="background1"/>
              </w:rPr>
              <w:t>＜</w:t>
            </w:r>
            <w:r w:rsidR="00F004B1" w:rsidRPr="004C7506">
              <w:rPr>
                <w:rFonts w:ascii="標楷體" w:eastAsia="標楷體" w:hAnsi="標楷體"/>
                <w:shd w:val="clear" w:color="auto" w:fill="FFFFFF" w:themeFill="background1"/>
              </w:rPr>
              <w:t>月光</w:t>
            </w:r>
            <w:r w:rsidR="00F004B1" w:rsidRPr="004C7506">
              <w:rPr>
                <w:rFonts w:ascii="標楷體" w:eastAsia="標楷體" w:hAnsi="標楷體" w:hint="eastAsia"/>
                <w:shd w:val="clear" w:color="auto" w:fill="FFFFFF" w:themeFill="background1"/>
              </w:rPr>
              <w:t>＞</w:t>
            </w:r>
            <w:r w:rsidR="00F004B1" w:rsidRPr="004C7506">
              <w:rPr>
                <w:rFonts w:ascii="標楷體" w:eastAsia="標楷體" w:hAnsi="標楷體"/>
                <w:shd w:val="clear" w:color="auto" w:fill="FFFFFF" w:themeFill="background1"/>
              </w:rPr>
              <w:t>。這是德布西早期最重</w:t>
            </w:r>
            <w:r>
              <w:rPr>
                <w:rFonts w:ascii="標楷體" w:eastAsia="標楷體" w:hAnsi="標楷體"/>
                <w:shd w:val="clear" w:color="auto" w:fill="FFFFFF" w:themeFill="background1"/>
              </w:rPr>
              <w:t>要的作品，正是德</w:t>
            </w:r>
            <w:proofErr w:type="gramStart"/>
            <w:r>
              <w:rPr>
                <w:rFonts w:ascii="標楷體" w:eastAsia="標楷體" w:hAnsi="標楷體"/>
                <w:shd w:val="clear" w:color="auto" w:fill="FFFFFF" w:themeFill="background1"/>
              </w:rPr>
              <w:t>布西踏進</w:t>
            </w:r>
            <w:proofErr w:type="gramEnd"/>
            <w:r>
              <w:rPr>
                <w:rFonts w:ascii="標楷體" w:eastAsia="標楷體" w:hAnsi="標楷體"/>
                <w:shd w:val="clear" w:color="auto" w:fill="FFFFFF" w:themeFill="background1"/>
              </w:rPr>
              <w:t>印象樂派樣式前的過渡時期，</w:t>
            </w:r>
            <w:r w:rsidR="00146E9A" w:rsidRPr="004C7506">
              <w:rPr>
                <w:rFonts w:ascii="標楷體" w:eastAsia="標楷體" w:hAnsi="標楷體"/>
                <w:shd w:val="clear" w:color="auto" w:fill="FFFFFF" w:themeFill="background1"/>
              </w:rPr>
              <w:t>在這首</w:t>
            </w:r>
            <w:r w:rsidR="00146E9A" w:rsidRPr="004C7506">
              <w:rPr>
                <w:rFonts w:ascii="標楷體" w:eastAsia="標楷體" w:hAnsi="標楷體" w:hint="eastAsia"/>
                <w:shd w:val="clear" w:color="auto" w:fill="FFFFFF" w:themeFill="background1"/>
              </w:rPr>
              <w:t>＜</w:t>
            </w:r>
            <w:r w:rsidR="00146E9A" w:rsidRPr="004C7506">
              <w:rPr>
                <w:rFonts w:ascii="標楷體" w:eastAsia="標楷體" w:hAnsi="標楷體"/>
                <w:shd w:val="clear" w:color="auto" w:fill="FFFFFF" w:themeFill="background1"/>
              </w:rPr>
              <w:t>月光</w:t>
            </w:r>
            <w:r w:rsidR="00146E9A" w:rsidRPr="004C7506">
              <w:rPr>
                <w:rFonts w:ascii="標楷體" w:eastAsia="標楷體" w:hAnsi="標楷體" w:hint="eastAsia"/>
                <w:shd w:val="clear" w:color="auto" w:fill="FFFFFF" w:themeFill="background1"/>
              </w:rPr>
              <w:t>＞</w:t>
            </w:r>
            <w:r>
              <w:rPr>
                <w:rFonts w:ascii="標楷體" w:eastAsia="標楷體" w:hAnsi="標楷體"/>
                <w:shd w:val="clear" w:color="auto" w:fill="FFFFFF" w:themeFill="background1"/>
              </w:rPr>
              <w:t>中，流露印象樂派</w:t>
            </w:r>
            <w:r w:rsidR="00F004B1" w:rsidRPr="004C7506">
              <w:rPr>
                <w:rFonts w:ascii="標楷體" w:eastAsia="標楷體" w:hAnsi="標楷體"/>
                <w:shd w:val="clear" w:color="auto" w:fill="FFFFFF" w:themeFill="background1"/>
              </w:rPr>
              <w:t>獨特</w:t>
            </w:r>
            <w:r>
              <w:rPr>
                <w:rFonts w:ascii="標楷體" w:eastAsia="標楷體" w:hAnsi="標楷體" w:hint="eastAsia"/>
                <w:shd w:val="clear" w:color="auto" w:fill="FFFFFF" w:themeFill="background1"/>
              </w:rPr>
              <w:t>的</w:t>
            </w:r>
            <w:r w:rsidR="00E00BD7">
              <w:rPr>
                <w:rFonts w:ascii="標楷體" w:eastAsia="標楷體" w:hAnsi="標楷體" w:hint="eastAsia"/>
                <w:shd w:val="clear" w:color="auto" w:fill="FFFFFF" w:themeFill="background1"/>
              </w:rPr>
              <w:t>音樂</w:t>
            </w:r>
            <w:r w:rsidR="00F004B1" w:rsidRPr="004C7506">
              <w:rPr>
                <w:rFonts w:ascii="標楷體" w:eastAsia="標楷體" w:hAnsi="標楷體"/>
                <w:shd w:val="clear" w:color="auto" w:fill="FFFFFF" w:themeFill="background1"/>
              </w:rPr>
              <w:t>氣氛。</w:t>
            </w:r>
            <w:r w:rsidR="004C7506" w:rsidRPr="004C7506">
              <w:rPr>
                <w:rFonts w:ascii="標楷體" w:eastAsia="標楷體" w:hAnsi="標楷體"/>
                <w:shd w:val="clear" w:color="auto" w:fill="FFFFFF" w:themeFill="background1"/>
              </w:rPr>
              <w:t>全曲</w:t>
            </w:r>
            <w:r w:rsidR="00E00BD7">
              <w:rPr>
                <w:rFonts w:ascii="標楷體" w:eastAsia="標楷體" w:hAnsi="標楷體" w:hint="eastAsia"/>
                <w:shd w:val="clear" w:color="auto" w:fill="FFFFFF" w:themeFill="background1"/>
              </w:rPr>
              <w:t>，</w:t>
            </w:r>
            <w:r w:rsidR="004C7506" w:rsidRPr="004C7506">
              <w:rPr>
                <w:rFonts w:ascii="標楷體" w:eastAsia="標楷體" w:hAnsi="標楷體"/>
                <w:shd w:val="clear" w:color="auto" w:fill="FFFFFF" w:themeFill="background1"/>
              </w:rPr>
              <w:t>分成</w:t>
            </w:r>
            <w:r w:rsidR="004C7506" w:rsidRPr="004C7506">
              <w:rPr>
                <w:rFonts w:ascii="標楷體" w:eastAsia="標楷體" w:hAnsi="標楷體" w:hint="eastAsia"/>
                <w:shd w:val="clear" w:color="auto" w:fill="FFFFFF" w:themeFill="background1"/>
              </w:rPr>
              <w:t>3</w:t>
            </w:r>
            <w:r w:rsidR="00E00BD7">
              <w:rPr>
                <w:rFonts w:ascii="標楷體" w:eastAsia="標楷體" w:hAnsi="標楷體"/>
                <w:shd w:val="clear" w:color="auto" w:fill="FFFFFF" w:themeFill="background1"/>
              </w:rPr>
              <w:t>段，從第</w:t>
            </w:r>
            <w:r w:rsidR="00E00BD7">
              <w:rPr>
                <w:rFonts w:ascii="標楷體" w:eastAsia="標楷體" w:hAnsi="標楷體" w:hint="eastAsia"/>
                <w:shd w:val="clear" w:color="auto" w:fill="FFFFFF" w:themeFill="background1"/>
              </w:rPr>
              <w:t>1</w:t>
            </w:r>
            <w:r w:rsidR="004C7506" w:rsidRPr="004C7506">
              <w:rPr>
                <w:rFonts w:ascii="標楷體" w:eastAsia="標楷體" w:hAnsi="標楷體"/>
                <w:shd w:val="clear" w:color="auto" w:fill="FFFFFF" w:themeFill="background1"/>
              </w:rPr>
              <w:t>小節到第</w:t>
            </w:r>
            <w:r w:rsidR="004C7506" w:rsidRPr="004C7506">
              <w:rPr>
                <w:rFonts w:ascii="標楷體" w:eastAsia="標楷體" w:hAnsi="標楷體" w:hint="eastAsia"/>
                <w:shd w:val="clear" w:color="auto" w:fill="FFFFFF" w:themeFill="background1"/>
              </w:rPr>
              <w:t>8</w:t>
            </w:r>
            <w:r w:rsidR="004C7506" w:rsidRPr="004C7506">
              <w:rPr>
                <w:rFonts w:ascii="標楷體" w:eastAsia="標楷體" w:hAnsi="標楷體"/>
                <w:shd w:val="clear" w:color="auto" w:fill="FFFFFF" w:themeFill="background1"/>
              </w:rPr>
              <w:t>小節中出現的主要主題，是反覆同一音型的下行樂句。中段的伴奏</w:t>
            </w:r>
            <w:r w:rsidR="00E00BD7">
              <w:rPr>
                <w:rFonts w:ascii="標楷體" w:eastAsia="標楷體" w:hAnsi="標楷體" w:hint="eastAsia"/>
                <w:shd w:val="clear" w:color="auto" w:fill="FFFFFF" w:themeFill="background1"/>
              </w:rPr>
              <w:t>，</w:t>
            </w:r>
            <w:r w:rsidR="00E00BD7">
              <w:rPr>
                <w:rFonts w:ascii="標楷體" w:eastAsia="標楷體" w:hAnsi="標楷體"/>
                <w:shd w:val="clear" w:color="auto" w:fill="FFFFFF" w:themeFill="background1"/>
              </w:rPr>
              <w:t>使人聯想到豎琴，上面流瀉</w:t>
            </w:r>
            <w:r w:rsidR="004C7506" w:rsidRPr="004C7506">
              <w:rPr>
                <w:rFonts w:ascii="標楷體" w:eastAsia="標楷體" w:hAnsi="標楷體" w:hint="eastAsia"/>
                <w:shd w:val="clear" w:color="auto" w:fill="FFFFFF" w:themeFill="background1"/>
              </w:rPr>
              <w:t>8</w:t>
            </w:r>
            <w:r w:rsidR="00E00BD7">
              <w:rPr>
                <w:rFonts w:ascii="標楷體" w:eastAsia="標楷體" w:hAnsi="標楷體"/>
                <w:shd w:val="clear" w:color="auto" w:fill="FFFFFF" w:themeFill="background1"/>
              </w:rPr>
              <w:t>小節的主題，</w:t>
            </w:r>
            <w:r w:rsidR="004C7506" w:rsidRPr="004C7506">
              <w:rPr>
                <w:rFonts w:ascii="標楷體" w:eastAsia="標楷體" w:hAnsi="標楷體"/>
                <w:shd w:val="clear" w:color="auto" w:fill="FFFFFF" w:themeFill="background1"/>
              </w:rPr>
              <w:t>反覆出現</w:t>
            </w:r>
            <w:r w:rsidR="004C7506" w:rsidRPr="004C7506">
              <w:rPr>
                <w:rFonts w:ascii="標楷體" w:eastAsia="標楷體" w:hAnsi="標楷體" w:hint="eastAsia"/>
                <w:shd w:val="clear" w:color="auto" w:fill="FFFFFF" w:themeFill="background1"/>
              </w:rPr>
              <w:t>3</w:t>
            </w:r>
            <w:r w:rsidR="00E00BD7">
              <w:rPr>
                <w:rFonts w:ascii="標楷體" w:eastAsia="標楷體" w:hAnsi="標楷體"/>
                <w:shd w:val="clear" w:color="auto" w:fill="FFFFFF" w:themeFill="background1"/>
              </w:rPr>
              <w:t>次，每次都稍加變化。接著又回到第</w:t>
            </w:r>
            <w:r w:rsidR="00E00BD7">
              <w:rPr>
                <w:rFonts w:ascii="標楷體" w:eastAsia="標楷體" w:hAnsi="標楷體" w:hint="eastAsia"/>
                <w:shd w:val="clear" w:color="auto" w:fill="FFFFFF" w:themeFill="background1"/>
              </w:rPr>
              <w:t>一</w:t>
            </w:r>
            <w:r w:rsidR="004C7506" w:rsidRPr="004C7506">
              <w:rPr>
                <w:rFonts w:ascii="標楷體" w:eastAsia="標楷體" w:hAnsi="標楷體"/>
                <w:shd w:val="clear" w:color="auto" w:fill="FFFFFF" w:themeFill="background1"/>
              </w:rPr>
              <w:t>段的主題，但伴奏部</w:t>
            </w:r>
            <w:r w:rsidR="00E00BD7">
              <w:rPr>
                <w:rFonts w:ascii="標楷體" w:eastAsia="標楷體" w:hAnsi="標楷體" w:hint="eastAsia"/>
                <w:shd w:val="clear" w:color="auto" w:fill="FFFFFF" w:themeFill="background1"/>
              </w:rPr>
              <w:t>分</w:t>
            </w:r>
            <w:r w:rsidR="007911AB">
              <w:rPr>
                <w:rFonts w:ascii="標楷體" w:eastAsia="標楷體" w:hAnsi="標楷體"/>
                <w:shd w:val="clear" w:color="auto" w:fill="FFFFFF" w:themeFill="background1"/>
              </w:rPr>
              <w:t>卻使用中段</w:t>
            </w:r>
            <w:r w:rsidR="004C7506" w:rsidRPr="004C7506">
              <w:rPr>
                <w:rFonts w:ascii="標楷體" w:eastAsia="標楷體" w:hAnsi="標楷體"/>
                <w:shd w:val="clear" w:color="auto" w:fill="FFFFFF" w:themeFill="background1"/>
              </w:rPr>
              <w:t>伴奏</w:t>
            </w:r>
            <w:r w:rsidR="007911AB">
              <w:rPr>
                <w:rFonts w:ascii="標楷體" w:eastAsia="標楷體" w:hAnsi="標楷體" w:hint="eastAsia"/>
                <w:shd w:val="clear" w:color="auto" w:fill="FFFFFF" w:themeFill="background1"/>
              </w:rPr>
              <w:t>的</w:t>
            </w:r>
            <w:r w:rsidR="007911AB">
              <w:rPr>
                <w:rFonts w:ascii="標楷體" w:eastAsia="標楷體" w:hAnsi="標楷體"/>
                <w:shd w:val="clear" w:color="auto" w:fill="FFFFFF" w:themeFill="background1"/>
              </w:rPr>
              <w:t>音型</w:t>
            </w:r>
            <w:r w:rsidR="007911AB">
              <w:rPr>
                <w:rFonts w:ascii="標楷體" w:eastAsia="標楷體" w:hAnsi="標楷體" w:hint="eastAsia"/>
                <w:shd w:val="clear" w:color="auto" w:fill="FFFFFF" w:themeFill="background1"/>
              </w:rPr>
              <w:t>，</w:t>
            </w:r>
            <w:r w:rsidR="004C7506" w:rsidRPr="004C7506">
              <w:rPr>
                <w:rFonts w:ascii="標楷體" w:eastAsia="標楷體" w:hAnsi="標楷體"/>
                <w:shd w:val="clear" w:color="auto" w:fill="FFFFFF" w:themeFill="background1"/>
              </w:rPr>
              <w:t>最後進入中段音型</w:t>
            </w:r>
            <w:proofErr w:type="gramStart"/>
            <w:r w:rsidR="004C7506" w:rsidRPr="004C7506">
              <w:rPr>
                <w:rFonts w:ascii="標楷體" w:eastAsia="標楷體" w:hAnsi="標楷體"/>
                <w:shd w:val="clear" w:color="auto" w:fill="FFFFFF" w:themeFill="background1"/>
              </w:rPr>
              <w:t>的尾奏</w:t>
            </w:r>
            <w:proofErr w:type="gramEnd"/>
            <w:r w:rsidR="007911AB">
              <w:rPr>
                <w:rFonts w:ascii="標楷體" w:eastAsia="標楷體" w:hAnsi="標楷體" w:hint="eastAsia"/>
                <w:shd w:val="clear" w:color="auto" w:fill="FFFFFF" w:themeFill="background1"/>
              </w:rPr>
              <w:t>，</w:t>
            </w:r>
            <w:r w:rsidR="004C7506" w:rsidRPr="004C7506">
              <w:rPr>
                <w:rFonts w:ascii="標楷體" w:eastAsia="標楷體" w:hAnsi="標楷體"/>
                <w:shd w:val="clear" w:color="auto" w:fill="FFFFFF" w:themeFill="background1"/>
              </w:rPr>
              <w:t>靜靜</w:t>
            </w:r>
            <w:r w:rsidR="007911AB">
              <w:rPr>
                <w:rFonts w:ascii="標楷體" w:eastAsia="標楷體" w:hAnsi="標楷體" w:hint="eastAsia"/>
                <w:shd w:val="clear" w:color="auto" w:fill="FFFFFF" w:themeFill="background1"/>
              </w:rPr>
              <w:t>的</w:t>
            </w:r>
            <w:r w:rsidR="004C7506" w:rsidRPr="004C7506">
              <w:rPr>
                <w:rFonts w:ascii="標楷體" w:eastAsia="標楷體" w:hAnsi="標楷體"/>
                <w:shd w:val="clear" w:color="auto" w:fill="FFFFFF" w:themeFill="background1"/>
              </w:rPr>
              <w:t>終了</w:t>
            </w:r>
            <w:r w:rsidR="004C7506" w:rsidRPr="006E6345">
              <w:rPr>
                <w:rFonts w:eastAsia="標楷體"/>
                <w:shd w:val="clear" w:color="auto" w:fill="FFFFFF" w:themeFill="background1"/>
              </w:rPr>
              <w:t>。</w:t>
            </w:r>
          </w:p>
        </w:tc>
      </w:tr>
      <w:tr w:rsidR="00F23392" w:rsidTr="00D32D72">
        <w:tc>
          <w:tcPr>
            <w:tcW w:w="1526" w:type="dxa"/>
          </w:tcPr>
          <w:p w:rsidR="00F23392" w:rsidRPr="00813699" w:rsidRDefault="00F23392" w:rsidP="00D32D72">
            <w:pPr>
              <w:jc w:val="center"/>
              <w:rPr>
                <w:rFonts w:ascii="標楷體" w:eastAsia="標楷體" w:hAnsi="標楷體"/>
                <w:b/>
              </w:rPr>
            </w:pPr>
            <w:r w:rsidRPr="00813699">
              <w:rPr>
                <w:rFonts w:ascii="標楷體" w:eastAsia="標楷體" w:hAnsi="標楷體" w:hint="eastAsia"/>
                <w:b/>
              </w:rPr>
              <w:t>李佳龍</w:t>
            </w:r>
          </w:p>
          <w:p w:rsidR="00F23392" w:rsidRPr="005E2430" w:rsidRDefault="00F23392" w:rsidP="00D32D72">
            <w:pPr>
              <w:jc w:val="center"/>
              <w:rPr>
                <w:rFonts w:ascii="標楷體" w:eastAsia="標楷體" w:hAnsi="標楷體"/>
              </w:rPr>
            </w:pPr>
            <w:r w:rsidRPr="00813699">
              <w:rPr>
                <w:rFonts w:ascii="標楷體" w:eastAsia="標楷體" w:hAnsi="標楷體" w:hint="eastAsia"/>
                <w:b/>
              </w:rPr>
              <w:t>李主恩</w:t>
            </w:r>
          </w:p>
        </w:tc>
        <w:tc>
          <w:tcPr>
            <w:tcW w:w="1559" w:type="dxa"/>
          </w:tcPr>
          <w:p w:rsidR="00F23392" w:rsidRPr="005E2430" w:rsidRDefault="00F23392" w:rsidP="00F813E6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5E2430">
              <w:rPr>
                <w:rFonts w:ascii="標楷體" w:eastAsia="標楷體" w:hAnsi="標楷體" w:hint="eastAsia"/>
              </w:rPr>
              <w:t>應物碩</w:t>
            </w:r>
            <w:proofErr w:type="gramEnd"/>
            <w:r w:rsidRPr="005E2430"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1307" w:type="dxa"/>
            <w:gridSpan w:val="2"/>
          </w:tcPr>
          <w:p w:rsidR="00F23392" w:rsidRPr="005E2430" w:rsidRDefault="00F23392" w:rsidP="00F813E6">
            <w:pPr>
              <w:jc w:val="center"/>
              <w:rPr>
                <w:rFonts w:ascii="標楷體" w:eastAsia="標楷體" w:hAnsi="標楷體"/>
              </w:rPr>
            </w:pPr>
            <w:r w:rsidRPr="005E2430">
              <w:rPr>
                <w:rFonts w:ascii="標楷體" w:eastAsia="標楷體" w:hAnsi="標楷體" w:hint="eastAsia"/>
              </w:rPr>
              <w:t>小提琴鋼琴</w:t>
            </w:r>
          </w:p>
        </w:tc>
        <w:tc>
          <w:tcPr>
            <w:tcW w:w="4252" w:type="dxa"/>
          </w:tcPr>
          <w:p w:rsidR="00F23392" w:rsidRPr="005E2430" w:rsidRDefault="00F23392" w:rsidP="00F813E6">
            <w:pPr>
              <w:rPr>
                <w:rFonts w:ascii="標楷體" w:eastAsia="標楷體" w:hAnsi="標楷體"/>
              </w:rPr>
            </w:pPr>
            <w:proofErr w:type="spellStart"/>
            <w:r w:rsidRPr="005E2430">
              <w:t>Kriesler</w:t>
            </w:r>
            <w:proofErr w:type="spellEnd"/>
            <w:r w:rsidRPr="005E2430">
              <w:rPr>
                <w:rFonts w:ascii="標楷體" w:eastAsia="標楷體" w:hAnsi="標楷體"/>
              </w:rPr>
              <w:t>的</w:t>
            </w:r>
            <w:r w:rsidRPr="005E2430">
              <w:t xml:space="preserve"> </w:t>
            </w:r>
            <w:proofErr w:type="spellStart"/>
            <w:r w:rsidRPr="005E2430">
              <w:t>praeludium</w:t>
            </w:r>
            <w:proofErr w:type="spellEnd"/>
            <w:r w:rsidRPr="005E2430">
              <w:t xml:space="preserve"> and allegro</w:t>
            </w:r>
          </w:p>
        </w:tc>
        <w:tc>
          <w:tcPr>
            <w:tcW w:w="1418" w:type="dxa"/>
          </w:tcPr>
          <w:p w:rsidR="00F23392" w:rsidRPr="005E2430" w:rsidRDefault="00F23392" w:rsidP="00F813E6">
            <w:pPr>
              <w:ind w:firstLineChars="150" w:firstLine="360"/>
              <w:rPr>
                <w:rFonts w:ascii="標楷體" w:eastAsia="標楷體" w:hAnsi="標楷體"/>
              </w:rPr>
            </w:pPr>
            <w:r w:rsidRPr="005E2430">
              <w:rPr>
                <w:rFonts w:ascii="標楷體" w:eastAsia="標楷體" w:hAnsi="標楷體" w:hint="eastAsia"/>
              </w:rPr>
              <w:t>5</w:t>
            </w:r>
          </w:p>
        </w:tc>
      </w:tr>
      <w:tr w:rsidR="00275D5F" w:rsidTr="006B7C86">
        <w:tc>
          <w:tcPr>
            <w:tcW w:w="10062" w:type="dxa"/>
            <w:gridSpan w:val="6"/>
          </w:tcPr>
          <w:p w:rsidR="00275D5F" w:rsidRDefault="00AB28DF" w:rsidP="006C7E77">
            <w:pPr>
              <w:rPr>
                <w:rFonts w:eastAsia="標楷體"/>
                <w:shd w:val="clear" w:color="auto" w:fill="FFFFFF" w:themeFill="background1"/>
              </w:rPr>
            </w:pPr>
            <w:proofErr w:type="spellStart"/>
            <w:r>
              <w:rPr>
                <w:rFonts w:eastAsia="標楷體"/>
                <w:shd w:val="clear" w:color="auto" w:fill="FFFFFF" w:themeFill="background1"/>
              </w:rPr>
              <w:lastRenderedPageBreak/>
              <w:t>Praeludium</w:t>
            </w:r>
            <w:proofErr w:type="spellEnd"/>
            <w:r>
              <w:rPr>
                <w:rFonts w:eastAsia="標楷體"/>
                <w:shd w:val="clear" w:color="auto" w:fill="FFFFFF" w:themeFill="background1"/>
              </w:rPr>
              <w:t xml:space="preserve"> and Allegro</w:t>
            </w:r>
            <w:r w:rsidR="009E6DF0">
              <w:rPr>
                <w:rFonts w:eastAsia="標楷體" w:hint="eastAsia"/>
                <w:shd w:val="clear" w:color="auto" w:fill="FFFFFF" w:themeFill="background1"/>
              </w:rPr>
              <w:t>（</w:t>
            </w:r>
            <w:r w:rsidR="006C7E77" w:rsidRPr="006E6345">
              <w:rPr>
                <w:rFonts w:eastAsia="標楷體"/>
                <w:shd w:val="clear" w:color="auto" w:fill="FFFFFF" w:themeFill="background1"/>
              </w:rPr>
              <w:t>前奏與快板</w:t>
            </w:r>
            <w:r w:rsidR="009E6DF0">
              <w:rPr>
                <w:rFonts w:eastAsia="標楷體" w:hint="eastAsia"/>
                <w:shd w:val="clear" w:color="auto" w:fill="FFFFFF" w:themeFill="background1"/>
              </w:rPr>
              <w:t>）</w:t>
            </w:r>
            <w:r>
              <w:rPr>
                <w:rFonts w:eastAsia="標楷體"/>
                <w:shd w:val="clear" w:color="auto" w:fill="FFFFFF" w:themeFill="background1"/>
              </w:rPr>
              <w:t>，為克萊斯勒的作品。</w:t>
            </w:r>
            <w:r w:rsidRPr="00AB28DF">
              <w:rPr>
                <w:rFonts w:ascii="標楷體" w:eastAsia="標楷體" w:hAnsi="標楷體"/>
                <w:shd w:val="clear" w:color="auto" w:fill="FFFFFF" w:themeFill="background1"/>
              </w:rPr>
              <w:t>樂曲由</w:t>
            </w:r>
            <w:r w:rsidRPr="00AB28DF">
              <w:rPr>
                <w:rFonts w:ascii="標楷體" w:eastAsia="標楷體" w:hAnsi="標楷體" w:hint="eastAsia"/>
                <w:shd w:val="clear" w:color="auto" w:fill="FFFFFF" w:themeFill="background1"/>
              </w:rPr>
              <w:t>2</w:t>
            </w:r>
            <w:r w:rsidR="006C7E77" w:rsidRPr="00AB28DF">
              <w:rPr>
                <w:rFonts w:ascii="標楷體" w:eastAsia="標楷體" w:hAnsi="標楷體"/>
                <w:shd w:val="clear" w:color="auto" w:fill="FFFFFF" w:themeFill="background1"/>
              </w:rPr>
              <w:t>個部分組成</w:t>
            </w:r>
            <w:r w:rsidR="006C7E77" w:rsidRPr="006E6345">
              <w:rPr>
                <w:rFonts w:eastAsia="標楷體"/>
                <w:shd w:val="clear" w:color="auto" w:fill="FFFFFF" w:themeFill="background1"/>
              </w:rPr>
              <w:t>，</w:t>
            </w:r>
            <w:proofErr w:type="gramStart"/>
            <w:r w:rsidR="006C7E77" w:rsidRPr="006E6345">
              <w:rPr>
                <w:rFonts w:eastAsia="標楷體"/>
                <w:shd w:val="clear" w:color="auto" w:fill="FFFFFF" w:themeFill="background1"/>
              </w:rPr>
              <w:t>均在</w:t>
            </w:r>
            <w:proofErr w:type="gramEnd"/>
            <w:r w:rsidR="006C7E77" w:rsidRPr="006E6345">
              <w:rPr>
                <w:rFonts w:eastAsia="標楷體"/>
                <w:shd w:val="clear" w:color="auto" w:fill="FFFFFF" w:themeFill="background1"/>
              </w:rPr>
              <w:t>e</w:t>
            </w:r>
            <w:r w:rsidR="006C7E77" w:rsidRPr="006E6345">
              <w:rPr>
                <w:rFonts w:eastAsia="標楷體"/>
                <w:shd w:val="clear" w:color="auto" w:fill="FFFFFF" w:themeFill="background1"/>
              </w:rPr>
              <w:t>小調上，既有聯繫又有對比。</w:t>
            </w:r>
            <w:r w:rsidR="006C7E77" w:rsidRPr="006E6345">
              <w:rPr>
                <w:rFonts w:eastAsia="標楷體"/>
                <w:shd w:val="clear" w:color="auto" w:fill="FFFFFF" w:themeFill="background1"/>
              </w:rPr>
              <w:br/>
            </w:r>
            <w:r w:rsidR="006C7E77" w:rsidRPr="006E6345">
              <w:rPr>
                <w:rFonts w:eastAsia="標楷體"/>
                <w:shd w:val="clear" w:color="auto" w:fill="FFFFFF" w:themeFill="background1"/>
              </w:rPr>
              <w:t>第一部分：具有巴羅克時期前奏曲體裁典型的即興曲。一開始小提琴大幅度上下跳動的旋律僅由兩個音構成，一拍</w:t>
            </w:r>
            <w:proofErr w:type="gramStart"/>
            <w:r w:rsidR="006C7E77" w:rsidRPr="006E6345">
              <w:rPr>
                <w:rFonts w:eastAsia="標楷體"/>
                <w:shd w:val="clear" w:color="auto" w:fill="FFFFFF" w:themeFill="background1"/>
              </w:rPr>
              <w:t>一</w:t>
            </w:r>
            <w:proofErr w:type="gramEnd"/>
            <w:r w:rsidR="006C7E77" w:rsidRPr="006E6345">
              <w:rPr>
                <w:rFonts w:eastAsia="標楷體"/>
                <w:shd w:val="clear" w:color="auto" w:fill="FFFFFF" w:themeFill="background1"/>
              </w:rPr>
              <w:t>音，鋼琴伴奏以平穩的和絃襯托，沉著有力。</w:t>
            </w:r>
            <w:r w:rsidR="006C7E77" w:rsidRPr="006E6345">
              <w:rPr>
                <w:rFonts w:eastAsia="標楷體"/>
                <w:shd w:val="clear" w:color="auto" w:fill="FFFFFF" w:themeFill="background1"/>
              </w:rPr>
              <w:t xml:space="preserve"> </w:t>
            </w:r>
            <w:r w:rsidR="006C7E77" w:rsidRPr="006E6345">
              <w:rPr>
                <w:rFonts w:eastAsia="標楷體"/>
                <w:shd w:val="clear" w:color="auto" w:fill="FFFFFF" w:themeFill="background1"/>
              </w:rPr>
              <w:t>中間插入行板速度的段落，仍以主音</w:t>
            </w:r>
            <w:proofErr w:type="gramStart"/>
            <w:r w:rsidR="006C7E77" w:rsidRPr="006E6345">
              <w:rPr>
                <w:rFonts w:eastAsia="標楷體"/>
                <w:shd w:val="clear" w:color="auto" w:fill="FFFFFF" w:themeFill="background1"/>
              </w:rPr>
              <w:t>與屬音為</w:t>
            </w:r>
            <w:proofErr w:type="gramEnd"/>
            <w:r w:rsidR="006C7E77" w:rsidRPr="006E6345">
              <w:rPr>
                <w:rFonts w:eastAsia="標楷體"/>
                <w:shd w:val="clear" w:color="auto" w:fill="FFFFFF" w:themeFill="background1"/>
              </w:rPr>
              <w:t>骨幹，用一系列經過音將其間填滿，音樂變得生動流暢，然後再現。</w:t>
            </w:r>
          </w:p>
          <w:p w:rsidR="00002E3B" w:rsidRPr="00002E3B" w:rsidRDefault="00002E3B" w:rsidP="00002E3B">
            <w:pPr>
              <w:shd w:val="clear" w:color="auto" w:fill="F7F7F7"/>
              <w:rPr>
                <w:rFonts w:ascii="標楷體" w:eastAsia="標楷體" w:hAnsi="標楷體"/>
              </w:rPr>
            </w:pPr>
            <w:r w:rsidRPr="006E6345">
              <w:rPr>
                <w:rFonts w:eastAsia="標楷體"/>
                <w:shd w:val="clear" w:color="auto" w:fill="FFFFFF" w:themeFill="background1"/>
              </w:rPr>
              <w:t>第二部分：快板，小提琴奏出充滿活力的主題。旋律連續不斷地運動，音階流動與</w:t>
            </w:r>
            <w:proofErr w:type="gramStart"/>
            <w:r w:rsidRPr="006E6345">
              <w:rPr>
                <w:rFonts w:eastAsia="標楷體"/>
                <w:shd w:val="clear" w:color="auto" w:fill="FFFFFF" w:themeFill="background1"/>
              </w:rPr>
              <w:t>琶音跳</w:t>
            </w:r>
            <w:proofErr w:type="gramEnd"/>
            <w:r w:rsidRPr="006E6345">
              <w:rPr>
                <w:rFonts w:eastAsia="標楷體"/>
                <w:shd w:val="clear" w:color="auto" w:fill="FFFFFF" w:themeFill="background1"/>
              </w:rPr>
              <w:t>進間隔進行，鋼琴的節奏也活躍起來，仿佛有一股力量逐步向上推進，直達到有力的</w:t>
            </w:r>
            <w:proofErr w:type="gramStart"/>
            <w:r w:rsidRPr="006E6345">
              <w:rPr>
                <w:rFonts w:eastAsia="標楷體"/>
                <w:shd w:val="clear" w:color="auto" w:fill="FFFFFF" w:themeFill="background1"/>
              </w:rPr>
              <w:t>和絃式的高潮</w:t>
            </w:r>
            <w:proofErr w:type="gramEnd"/>
            <w:r w:rsidRPr="006E6345">
              <w:rPr>
                <w:rFonts w:eastAsia="標楷體"/>
                <w:shd w:val="clear" w:color="auto" w:fill="FFFFFF" w:themeFill="background1"/>
              </w:rPr>
              <w:t>。在力度很強的鋼琴伴奏下再現快板主題，又將前奏曲的主題音調交織其中，以華麗的技巧輝煌地結束全曲。</w:t>
            </w:r>
          </w:p>
        </w:tc>
      </w:tr>
      <w:tr w:rsidR="00F23392" w:rsidTr="00AB60DC">
        <w:tc>
          <w:tcPr>
            <w:tcW w:w="1526" w:type="dxa"/>
          </w:tcPr>
          <w:p w:rsidR="00F23392" w:rsidRPr="00813699" w:rsidRDefault="00F23392" w:rsidP="00AB60DC">
            <w:pPr>
              <w:jc w:val="center"/>
              <w:rPr>
                <w:rFonts w:ascii="標楷體" w:eastAsia="標楷體" w:hAnsi="標楷體"/>
                <w:b/>
              </w:rPr>
            </w:pPr>
            <w:r w:rsidRPr="00813699">
              <w:rPr>
                <w:rFonts w:ascii="標楷體" w:eastAsia="標楷體" w:hAnsi="標楷體" w:hint="eastAsia"/>
                <w:b/>
              </w:rPr>
              <w:t>許正綱</w:t>
            </w:r>
          </w:p>
          <w:p w:rsidR="00F23392" w:rsidRPr="005E2430" w:rsidRDefault="00F23392" w:rsidP="00AB60DC">
            <w:pPr>
              <w:jc w:val="center"/>
              <w:rPr>
                <w:rFonts w:ascii="標楷體" w:eastAsia="標楷體" w:hAnsi="標楷體"/>
              </w:rPr>
            </w:pPr>
            <w:r w:rsidRPr="00813699">
              <w:rPr>
                <w:rFonts w:ascii="標楷體" w:eastAsia="標楷體" w:hAnsi="標楷體" w:hint="eastAsia"/>
                <w:b/>
              </w:rPr>
              <w:t>潘頎文</w:t>
            </w:r>
          </w:p>
        </w:tc>
        <w:tc>
          <w:tcPr>
            <w:tcW w:w="1559" w:type="dxa"/>
          </w:tcPr>
          <w:p w:rsidR="00F23392" w:rsidRPr="005E2430" w:rsidRDefault="00F23392" w:rsidP="00F813E6">
            <w:pPr>
              <w:jc w:val="center"/>
              <w:rPr>
                <w:rFonts w:ascii="標楷體" w:eastAsia="標楷體" w:hAnsi="標楷體"/>
              </w:rPr>
            </w:pPr>
            <w:r w:rsidRPr="005E2430">
              <w:rPr>
                <w:rFonts w:ascii="標楷體" w:eastAsia="標楷體" w:hAnsi="標楷體" w:hint="eastAsia"/>
              </w:rPr>
              <w:t>生科103級</w:t>
            </w:r>
          </w:p>
          <w:p w:rsidR="00F23392" w:rsidRPr="005E2430" w:rsidRDefault="00F23392" w:rsidP="00F813E6">
            <w:pPr>
              <w:jc w:val="center"/>
              <w:rPr>
                <w:rFonts w:ascii="標楷體" w:eastAsia="標楷體" w:hAnsi="標楷體"/>
              </w:rPr>
            </w:pPr>
            <w:r w:rsidRPr="005E2430">
              <w:rPr>
                <w:rFonts w:ascii="標楷體" w:eastAsia="標楷體" w:hAnsi="標楷體" w:hint="eastAsia"/>
              </w:rPr>
              <w:t>生科103級</w:t>
            </w:r>
          </w:p>
        </w:tc>
        <w:tc>
          <w:tcPr>
            <w:tcW w:w="1307" w:type="dxa"/>
            <w:gridSpan w:val="2"/>
          </w:tcPr>
          <w:p w:rsidR="000D1D1D" w:rsidRDefault="00F23392" w:rsidP="00F813E6">
            <w:pPr>
              <w:jc w:val="center"/>
              <w:rPr>
                <w:rFonts w:ascii="標楷體" w:eastAsia="標楷體" w:hAnsi="標楷體" w:hint="eastAsia"/>
              </w:rPr>
            </w:pPr>
            <w:r w:rsidRPr="005E2430">
              <w:rPr>
                <w:rFonts w:ascii="標楷體" w:eastAsia="標楷體" w:hAnsi="標楷體" w:hint="eastAsia"/>
              </w:rPr>
              <w:t>大提琴</w:t>
            </w:r>
          </w:p>
          <w:p w:rsidR="00F23392" w:rsidRPr="005E2430" w:rsidRDefault="00F23392" w:rsidP="00F813E6">
            <w:pPr>
              <w:jc w:val="center"/>
              <w:rPr>
                <w:rFonts w:ascii="標楷體" w:eastAsia="標楷體" w:hAnsi="標楷體"/>
              </w:rPr>
            </w:pPr>
            <w:r w:rsidRPr="005E2430">
              <w:rPr>
                <w:rFonts w:ascii="標楷體" w:eastAsia="標楷體" w:hAnsi="標楷體" w:hint="eastAsia"/>
              </w:rPr>
              <w:t>小提琴</w:t>
            </w:r>
          </w:p>
        </w:tc>
        <w:tc>
          <w:tcPr>
            <w:tcW w:w="4252" w:type="dxa"/>
          </w:tcPr>
          <w:p w:rsidR="00F23392" w:rsidRPr="005E2430" w:rsidRDefault="00F23392" w:rsidP="00F813E6">
            <w:pPr>
              <w:rPr>
                <w:rFonts w:ascii="標楷體" w:eastAsia="標楷體" w:hAnsi="標楷體"/>
              </w:rPr>
            </w:pPr>
            <w:r w:rsidRPr="005E2430">
              <w:rPr>
                <w:rFonts w:ascii="標楷體" w:eastAsia="標楷體" w:hAnsi="標楷體" w:hint="eastAsia"/>
              </w:rPr>
              <w:t>卡農</w:t>
            </w:r>
          </w:p>
        </w:tc>
        <w:tc>
          <w:tcPr>
            <w:tcW w:w="1418" w:type="dxa"/>
          </w:tcPr>
          <w:p w:rsidR="00F23392" w:rsidRPr="005E2430" w:rsidRDefault="00F23392" w:rsidP="00F813E6">
            <w:pPr>
              <w:ind w:firstLineChars="150" w:firstLine="360"/>
              <w:rPr>
                <w:rFonts w:ascii="標楷體" w:eastAsia="標楷體" w:hAnsi="標楷體"/>
              </w:rPr>
            </w:pPr>
            <w:r w:rsidRPr="005E2430">
              <w:rPr>
                <w:rFonts w:ascii="標楷體" w:eastAsia="標楷體" w:hAnsi="標楷體" w:hint="eastAsia"/>
              </w:rPr>
              <w:t>5</w:t>
            </w:r>
          </w:p>
        </w:tc>
      </w:tr>
      <w:tr w:rsidR="00275D5F" w:rsidTr="006B7C86">
        <w:tc>
          <w:tcPr>
            <w:tcW w:w="10062" w:type="dxa"/>
            <w:gridSpan w:val="6"/>
          </w:tcPr>
          <w:p w:rsidR="00275D5F" w:rsidRPr="005E2430" w:rsidRDefault="00B104DF" w:rsidP="00B104D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「</w:t>
            </w:r>
            <w:r w:rsidR="000D1D1D">
              <w:rPr>
                <w:rFonts w:ascii="標楷體" w:eastAsia="標楷體" w:hAnsi="標楷體"/>
              </w:rPr>
              <w:t>卡農</w:t>
            </w:r>
            <w:r>
              <w:rPr>
                <w:rFonts w:ascii="標楷體" w:eastAsia="標楷體" w:hAnsi="標楷體"/>
              </w:rPr>
              <w:t>」</w:t>
            </w:r>
            <w:r w:rsidR="000D1D1D">
              <w:rPr>
                <w:rFonts w:ascii="標楷體" w:eastAsia="標楷體" w:hAnsi="標楷體"/>
              </w:rPr>
              <w:t>並非曲名，</w:t>
            </w:r>
            <w:r w:rsidR="00722055" w:rsidRPr="00DB557C">
              <w:rPr>
                <w:rFonts w:ascii="標楷體" w:eastAsia="標楷體" w:hAnsi="標楷體"/>
              </w:rPr>
              <w:t>是一種曲式，字面上</w:t>
            </w:r>
            <w:r w:rsidR="000D1D1D">
              <w:rPr>
                <w:rFonts w:ascii="標楷體" w:eastAsia="標楷體" w:hAnsi="標楷體" w:hint="eastAsia"/>
              </w:rPr>
              <w:t>的</w:t>
            </w:r>
            <w:r w:rsidR="000D1D1D">
              <w:rPr>
                <w:rFonts w:ascii="標楷體" w:eastAsia="標楷體" w:hAnsi="標楷體"/>
              </w:rPr>
              <w:t>意思是「輪唱」</w:t>
            </w:r>
            <w:r w:rsidR="000D1D1D">
              <w:rPr>
                <w:rFonts w:ascii="標楷體" w:eastAsia="標楷體" w:hAnsi="標楷體" w:hint="eastAsia"/>
              </w:rPr>
              <w:t>。</w:t>
            </w:r>
            <w:r w:rsidR="00722055" w:rsidRPr="00DB557C">
              <w:rPr>
                <w:rFonts w:ascii="標楷體" w:eastAsia="標楷體" w:hAnsi="標楷體"/>
              </w:rPr>
              <w:t>簡單的講，就是有數</w:t>
            </w:r>
            <w:proofErr w:type="gramStart"/>
            <w:r w:rsidR="00722055" w:rsidRPr="00DB557C">
              <w:rPr>
                <w:rFonts w:ascii="標楷體" w:eastAsia="標楷體" w:hAnsi="標楷體"/>
              </w:rPr>
              <w:t>個</w:t>
            </w:r>
            <w:proofErr w:type="gramEnd"/>
            <w:r w:rsidR="00722055" w:rsidRPr="00DB557C">
              <w:rPr>
                <w:rFonts w:ascii="標楷體" w:eastAsia="標楷體" w:hAnsi="標楷體"/>
              </w:rPr>
              <w:t>聲部的旋律</w:t>
            </w:r>
            <w:r w:rsidR="000D1D1D">
              <w:rPr>
                <w:rFonts w:ascii="標楷體" w:eastAsia="標楷體" w:hAnsi="標楷體" w:hint="eastAsia"/>
              </w:rPr>
              <w:t>，</w:t>
            </w:r>
            <w:r w:rsidR="00722055" w:rsidRPr="00DB557C">
              <w:rPr>
                <w:rFonts w:ascii="標楷體" w:eastAsia="標楷體" w:hAnsi="標楷體"/>
              </w:rPr>
              <w:t>依次出現，交叉進行，互相模仿，相</w:t>
            </w:r>
            <w:r w:rsidR="000D1D1D" w:rsidRPr="00DB557C">
              <w:rPr>
                <w:rFonts w:ascii="標楷體" w:eastAsia="標楷體" w:hAnsi="標楷體"/>
              </w:rPr>
              <w:t>互</w:t>
            </w:r>
            <w:r w:rsidR="000D1D1D">
              <w:rPr>
                <w:rFonts w:ascii="標楷體" w:eastAsia="標楷體" w:hAnsi="標楷體"/>
              </w:rPr>
              <w:t>追隨，</w:t>
            </w:r>
            <w:r w:rsidR="000D1D1D">
              <w:rPr>
                <w:rFonts w:ascii="標楷體" w:eastAsia="標楷體" w:hAnsi="標楷體" w:hint="eastAsia"/>
              </w:rPr>
              <w:t>予</w:t>
            </w:r>
            <w:r w:rsidR="00722055" w:rsidRPr="00DB557C">
              <w:rPr>
                <w:rFonts w:ascii="標楷體" w:eastAsia="標楷體" w:hAnsi="標楷體"/>
              </w:rPr>
              <w:t>人綿延不斷的感覺。卡農</w:t>
            </w:r>
            <w:r w:rsidR="000D1D1D">
              <w:rPr>
                <w:rFonts w:ascii="標楷體" w:eastAsia="標楷體" w:hAnsi="標楷體" w:hint="eastAsia"/>
              </w:rPr>
              <w:t>，</w:t>
            </w:r>
            <w:proofErr w:type="gramStart"/>
            <w:r w:rsidR="00722055" w:rsidRPr="00DB557C">
              <w:rPr>
                <w:rFonts w:ascii="標楷體" w:eastAsia="標楷體" w:hAnsi="標楷體"/>
              </w:rPr>
              <w:t>曲長</w:t>
            </w:r>
            <w:r w:rsidR="000D1D1D">
              <w:rPr>
                <w:rFonts w:ascii="標楷體" w:eastAsia="標楷體" w:hAnsi="標楷體"/>
              </w:rPr>
              <w:t>僅</w:t>
            </w:r>
            <w:proofErr w:type="gramEnd"/>
            <w:r w:rsidR="000D1D1D">
              <w:rPr>
                <w:rFonts w:ascii="標楷體" w:eastAsia="標楷體" w:hAnsi="標楷體" w:hint="eastAsia"/>
              </w:rPr>
              <w:t>5</w:t>
            </w:r>
            <w:r w:rsidR="00722055" w:rsidRPr="00DB557C">
              <w:rPr>
                <w:rFonts w:ascii="標楷體" w:eastAsia="標楷體" w:hAnsi="標楷體"/>
              </w:rPr>
              <w:t>分鐘，是</w:t>
            </w:r>
            <w:r w:rsidR="000D1D1D">
              <w:rPr>
                <w:rFonts w:ascii="標楷體" w:eastAsia="標楷體" w:hAnsi="標楷體" w:hint="eastAsia"/>
              </w:rPr>
              <w:t>一首</w:t>
            </w:r>
            <w:r w:rsidR="000D1D1D">
              <w:rPr>
                <w:rFonts w:ascii="標楷體" w:eastAsia="標楷體" w:hAnsi="標楷體"/>
              </w:rPr>
              <w:t>小品。</w:t>
            </w:r>
            <w:r w:rsidR="000D1D1D">
              <w:rPr>
                <w:rFonts w:ascii="標楷體" w:eastAsia="標楷體" w:hAnsi="標楷體" w:hint="eastAsia"/>
              </w:rPr>
              <w:t>然而</w:t>
            </w:r>
            <w:r w:rsidR="000D1D1D">
              <w:rPr>
                <w:rFonts w:ascii="標楷體" w:eastAsia="標楷體" w:hAnsi="標楷體"/>
              </w:rPr>
              <w:t>，使帕海貝爾留名</w:t>
            </w:r>
            <w:r w:rsidR="000D1D1D">
              <w:rPr>
                <w:rFonts w:ascii="標楷體" w:eastAsia="標楷體" w:hAnsi="標楷體" w:hint="eastAsia"/>
              </w:rPr>
              <w:t>於</w:t>
            </w:r>
            <w:proofErr w:type="gramStart"/>
            <w:r w:rsidR="00722055" w:rsidRPr="00DB557C">
              <w:rPr>
                <w:rFonts w:ascii="標楷體" w:eastAsia="標楷體" w:hAnsi="標楷體"/>
              </w:rPr>
              <w:t>世</w:t>
            </w:r>
            <w:proofErr w:type="gramEnd"/>
            <w:r w:rsidR="00722055" w:rsidRPr="00DB557C">
              <w:rPr>
                <w:rFonts w:ascii="標楷體" w:eastAsia="標楷體" w:hAnsi="標楷體"/>
              </w:rPr>
              <w:t>的</w:t>
            </w:r>
            <w:r w:rsidR="000D1D1D">
              <w:rPr>
                <w:rFonts w:ascii="標楷體" w:eastAsia="標楷體" w:hAnsi="標楷體" w:hint="eastAsia"/>
              </w:rPr>
              <w:t>，卻</w:t>
            </w:r>
            <w:r w:rsidR="00722055" w:rsidRPr="00DB557C">
              <w:rPr>
                <w:rFonts w:ascii="標楷體" w:eastAsia="標楷體" w:hAnsi="標楷體"/>
              </w:rPr>
              <w:t>是這首</w:t>
            </w:r>
            <w:r>
              <w:rPr>
                <w:rFonts w:ascii="標楷體" w:eastAsia="標楷體" w:hAnsi="標楷體"/>
              </w:rPr>
              <w:t>「</w:t>
            </w:r>
            <w:r w:rsidR="00722055" w:rsidRPr="00DB557C">
              <w:rPr>
                <w:rFonts w:ascii="標楷體" w:eastAsia="標楷體" w:hAnsi="標楷體"/>
              </w:rPr>
              <w:t>卡農</w:t>
            </w:r>
            <w:r>
              <w:rPr>
                <w:rFonts w:ascii="標楷體" w:eastAsia="標楷體" w:hAnsi="標楷體"/>
              </w:rPr>
              <w:t>」</w:t>
            </w:r>
            <w:r w:rsidR="00722055" w:rsidRPr="00DB557C">
              <w:rPr>
                <w:rFonts w:ascii="標楷體" w:eastAsia="標楷體" w:hAnsi="標楷體"/>
              </w:rPr>
              <w:t>。卡農旋律簡單樸實，有</w:t>
            </w:r>
            <w:r>
              <w:rPr>
                <w:rFonts w:ascii="標楷體" w:eastAsia="標楷體" w:hAnsi="標楷體" w:hint="eastAsia"/>
              </w:rPr>
              <w:t>著</w:t>
            </w:r>
            <w:r w:rsidR="00722055" w:rsidRPr="00DB557C">
              <w:rPr>
                <w:rFonts w:ascii="標楷體" w:eastAsia="標楷體" w:hAnsi="標楷體"/>
              </w:rPr>
              <w:t>精密完美的樂曲結構，充份展現對位法的魅力。帕海貝爾的</w:t>
            </w:r>
            <w:proofErr w:type="gramStart"/>
            <w:r w:rsidR="00722055" w:rsidRPr="00DB557C">
              <w:rPr>
                <w:rFonts w:ascii="標楷體" w:eastAsia="標楷體" w:hAnsi="標楷體"/>
              </w:rPr>
              <w:t>卡農約</w:t>
            </w:r>
            <w:r>
              <w:rPr>
                <w:rFonts w:ascii="標楷體" w:eastAsia="標楷體" w:hAnsi="標楷體" w:hint="eastAsia"/>
              </w:rPr>
              <w:t>創</w:t>
            </w:r>
            <w:r w:rsidR="00722055" w:rsidRPr="00DB557C">
              <w:rPr>
                <w:rFonts w:ascii="標楷體" w:eastAsia="標楷體" w:hAnsi="標楷體"/>
              </w:rPr>
              <w:t>作</w:t>
            </w:r>
            <w:proofErr w:type="gramEnd"/>
            <w:r w:rsidR="00722055" w:rsidRPr="00DB557C">
              <w:rPr>
                <w:rFonts w:ascii="標楷體" w:eastAsia="標楷體" w:hAnsi="標楷體"/>
              </w:rPr>
              <w:t>於1680</w:t>
            </w:r>
            <w:r>
              <w:rPr>
                <w:rFonts w:ascii="標楷體" w:eastAsia="標楷體" w:hAnsi="標楷體"/>
              </w:rPr>
              <w:t>年，三百年後</w:t>
            </w:r>
            <w:r w:rsidR="00722055" w:rsidRPr="00DB557C">
              <w:rPr>
                <w:rFonts w:ascii="標楷體" w:eastAsia="標楷體" w:hAnsi="標楷體"/>
              </w:rPr>
              <w:t>魅力依然不減，成為</w:t>
            </w:r>
            <w:r w:rsidRPr="00DB557C">
              <w:rPr>
                <w:rFonts w:ascii="標楷體" w:eastAsia="標楷體" w:hAnsi="標楷體"/>
              </w:rPr>
              <w:t>現代人</w:t>
            </w:r>
            <w:r w:rsidR="00722055" w:rsidRPr="00DB557C">
              <w:rPr>
                <w:rFonts w:ascii="標楷體" w:eastAsia="標楷體" w:hAnsi="標楷體"/>
              </w:rPr>
              <w:t>喜愛的</w:t>
            </w:r>
            <w:r w:rsidRPr="00DB557C">
              <w:rPr>
                <w:rFonts w:ascii="標楷體" w:eastAsia="標楷體" w:hAnsi="標楷體"/>
              </w:rPr>
              <w:t>樂</w:t>
            </w:r>
            <w:r w:rsidR="00722055" w:rsidRPr="00DB557C">
              <w:rPr>
                <w:rFonts w:ascii="標楷體" w:eastAsia="標楷體" w:hAnsi="標楷體"/>
              </w:rPr>
              <w:t>器小品。</w:t>
            </w:r>
          </w:p>
        </w:tc>
      </w:tr>
    </w:tbl>
    <w:p w:rsidR="00F23392" w:rsidRDefault="00F23392" w:rsidP="00F23392"/>
    <w:p w:rsidR="00A00036" w:rsidRDefault="00A00036">
      <w:pPr>
        <w:pStyle w:val="normal"/>
        <w:rPr>
          <w:rFonts w:eastAsia="Times New Roman"/>
        </w:rPr>
      </w:pPr>
    </w:p>
    <w:p w:rsidR="00A00036" w:rsidRDefault="00A00036">
      <w:pPr>
        <w:pStyle w:val="normal"/>
        <w:rPr>
          <w:rFonts w:ascii="細明體" w:eastAsia="細明體" w:hAnsi="細明體" w:cs="細明體"/>
          <w:sz w:val="20"/>
          <w:highlight w:val="white"/>
        </w:rPr>
      </w:pPr>
    </w:p>
    <w:p w:rsidR="00A00036" w:rsidRDefault="00A00036" w:rsidP="00A2769E">
      <w:pPr>
        <w:pStyle w:val="normal"/>
        <w:jc w:val="center"/>
        <w:rPr>
          <w:rFonts w:ascii="細明體" w:eastAsia="細明體" w:hAnsi="細明體" w:cs="細明體" w:hint="eastAsia"/>
          <w:sz w:val="24"/>
          <w:szCs w:val="24"/>
          <w:highlight w:val="white"/>
        </w:rPr>
      </w:pPr>
      <w:r w:rsidRPr="006D73B6">
        <w:rPr>
          <w:rFonts w:ascii="細明體" w:eastAsia="細明體" w:hAnsi="細明體" w:cs="細明體"/>
          <w:sz w:val="24"/>
          <w:szCs w:val="24"/>
          <w:highlight w:val="white"/>
        </w:rPr>
        <w:t>~</w:t>
      </w:r>
      <w:r w:rsidR="00AC5C6E" w:rsidRPr="006D73B6">
        <w:rPr>
          <w:rFonts w:ascii="細明體" w:eastAsia="細明體" w:hAnsi="細明體" w:cs="細明體" w:hint="eastAsia"/>
          <w:sz w:val="24"/>
          <w:szCs w:val="24"/>
          <w:highlight w:val="white"/>
        </w:rPr>
        <w:t xml:space="preserve"> </w:t>
      </w:r>
      <w:r w:rsidRPr="006D73B6">
        <w:rPr>
          <w:rFonts w:ascii="Times New Roman" w:eastAsia="細明體" w:hAnsi="Times New Roman" w:cs="Times New Roman"/>
          <w:sz w:val="24"/>
          <w:szCs w:val="24"/>
          <w:highlight w:val="white"/>
        </w:rPr>
        <w:t>The end</w:t>
      </w:r>
      <w:r w:rsidR="00AC5C6E" w:rsidRPr="006D73B6">
        <w:rPr>
          <w:rFonts w:ascii="細明體" w:eastAsia="細明體" w:hAnsi="細明體" w:cs="細明體" w:hint="eastAsia"/>
          <w:sz w:val="24"/>
          <w:szCs w:val="24"/>
          <w:highlight w:val="white"/>
        </w:rPr>
        <w:t xml:space="preserve"> </w:t>
      </w:r>
      <w:r w:rsidRPr="006D73B6">
        <w:rPr>
          <w:rFonts w:ascii="細明體" w:eastAsia="細明體" w:hAnsi="細明體" w:cs="細明體"/>
          <w:sz w:val="24"/>
          <w:szCs w:val="24"/>
          <w:highlight w:val="white"/>
        </w:rPr>
        <w:t>~</w:t>
      </w:r>
    </w:p>
    <w:p w:rsidR="00A86F3A" w:rsidRDefault="00A86F3A" w:rsidP="00A2769E">
      <w:pPr>
        <w:pStyle w:val="normal"/>
        <w:jc w:val="center"/>
        <w:rPr>
          <w:rFonts w:ascii="細明體" w:eastAsia="細明體" w:hAnsi="細明體" w:cs="細明體" w:hint="eastAsia"/>
          <w:sz w:val="24"/>
          <w:szCs w:val="24"/>
          <w:highlight w:val="white"/>
        </w:rPr>
      </w:pPr>
    </w:p>
    <w:p w:rsidR="006D73B6" w:rsidRPr="006D73B6" w:rsidRDefault="006D73B6" w:rsidP="00A2769E">
      <w:pPr>
        <w:pStyle w:val="normal"/>
        <w:jc w:val="center"/>
        <w:rPr>
          <w:rFonts w:ascii="細明體" w:eastAsia="細明體" w:hAnsi="細明體" w:cs="細明體"/>
          <w:sz w:val="24"/>
          <w:szCs w:val="24"/>
          <w:highlight w:val="white"/>
        </w:rPr>
      </w:pPr>
    </w:p>
    <w:p w:rsidR="00DC5857" w:rsidRPr="006D73B6" w:rsidRDefault="00A00036">
      <w:pPr>
        <w:pStyle w:val="normal"/>
        <w:rPr>
          <w:rFonts w:ascii="Times New Roman" w:hAnsi="Times New Roman" w:cs="Times New Roman"/>
          <w:sz w:val="24"/>
          <w:szCs w:val="24"/>
        </w:rPr>
      </w:pPr>
      <w:r w:rsidRPr="006D73B6">
        <w:rPr>
          <w:rFonts w:ascii="細明體" w:eastAsia="細明體" w:hAnsi="細明體" w:cs="細明體" w:hint="eastAsia"/>
          <w:sz w:val="24"/>
          <w:szCs w:val="24"/>
          <w:highlight w:val="white"/>
        </w:rPr>
        <w:t>粉絲專業</w:t>
      </w:r>
      <w:hyperlink r:id="rId7">
        <w:r w:rsidRPr="006D73B6">
          <w:rPr>
            <w:rFonts w:ascii="Times New Roman" w:eastAsia="Times New Roman" w:hAnsi="Times New Roman" w:cs="Times New Roman"/>
            <w:sz w:val="24"/>
            <w:szCs w:val="24"/>
            <w:highlight w:val="white"/>
            <w:u w:val="single"/>
          </w:rPr>
          <w:t>https://www.facebook.com/NUK.Philharmonic</w:t>
        </w:r>
      </w:hyperlink>
    </w:p>
    <w:p w:rsidR="00A00036" w:rsidRPr="00DC5857" w:rsidRDefault="00A00036" w:rsidP="006D73B6">
      <w:pPr>
        <w:pStyle w:val="normal"/>
        <w:ind w:firstLineChars="400" w:firstLine="960"/>
        <w:rPr>
          <w:rFonts w:ascii="Times New Roman" w:hAnsi="Times New Roman" w:cs="Times New Roman"/>
        </w:rPr>
      </w:pPr>
      <w:proofErr w:type="gramStart"/>
      <w:r w:rsidRPr="006D73B6">
        <w:rPr>
          <w:rFonts w:ascii="Times New Roman" w:eastAsia="Times New Roman" w:hAnsi="Times New Roman" w:cs="Times New Roman"/>
          <w:sz w:val="24"/>
          <w:szCs w:val="24"/>
          <w:highlight w:val="white"/>
        </w:rPr>
        <w:t>youtube</w:t>
      </w:r>
      <w:proofErr w:type="gramEnd"/>
      <w:hyperlink r:id="rId8">
        <w:r w:rsidRPr="006D73B6">
          <w:rPr>
            <w:rFonts w:ascii="Times New Roman" w:eastAsia="Times New Roman" w:hAnsi="Times New Roman" w:cs="Times New Roman"/>
            <w:sz w:val="24"/>
            <w:szCs w:val="24"/>
            <w:highlight w:val="white"/>
            <w:u w:val="single"/>
          </w:rPr>
          <w:t>http://www.youtube.com/user/nukimusic</w:t>
        </w:r>
      </w:hyperlink>
    </w:p>
    <w:sectPr w:rsidR="00A00036" w:rsidRPr="00DC5857" w:rsidSect="000F5D9E">
      <w:pgSz w:w="12240" w:h="15840"/>
      <w:pgMar w:top="851" w:right="1134" w:bottom="851" w:left="1134" w:header="720" w:footer="720" w:gutter="0"/>
      <w:pgNumType w:start="1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3FFB" w:rsidRDefault="00A13FFB" w:rsidP="0003119E">
      <w:r>
        <w:separator/>
      </w:r>
    </w:p>
  </w:endnote>
  <w:endnote w:type="continuationSeparator" w:id="0">
    <w:p w:rsidR="00A13FFB" w:rsidRDefault="00A13FFB" w:rsidP="000311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華康新篆體">
    <w:panose1 w:val="030F0509000000000000"/>
    <w:charset w:val="88"/>
    <w:family w:val="script"/>
    <w:pitch w:val="fixed"/>
    <w:sig w:usb0="80000001" w:usb1="28091800" w:usb2="00000016" w:usb3="00000000" w:csb0="001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3FFB" w:rsidRDefault="00A13FFB" w:rsidP="0003119E">
      <w:r>
        <w:separator/>
      </w:r>
    </w:p>
  </w:footnote>
  <w:footnote w:type="continuationSeparator" w:id="0">
    <w:p w:rsidR="00A13FFB" w:rsidRDefault="00A13FFB" w:rsidP="0003119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proofState w:spelling="clean" w:grammar="clean"/>
  <w:defaultTabStop w:val="720"/>
  <w:drawingGridHorizontalSpacing w:val="120"/>
  <w:displayHorizontalDrawingGridEvery w:val="2"/>
  <w:characterSpacingControl w:val="doNotCompress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1506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60106E"/>
    <w:rsid w:val="000001EE"/>
    <w:rsid w:val="00002E3B"/>
    <w:rsid w:val="000108B3"/>
    <w:rsid w:val="0003119E"/>
    <w:rsid w:val="000322F6"/>
    <w:rsid w:val="00050A09"/>
    <w:rsid w:val="000518B1"/>
    <w:rsid w:val="00056113"/>
    <w:rsid w:val="0005648F"/>
    <w:rsid w:val="00057012"/>
    <w:rsid w:val="00072E01"/>
    <w:rsid w:val="000870A5"/>
    <w:rsid w:val="000A0C10"/>
    <w:rsid w:val="000A6D75"/>
    <w:rsid w:val="000C2E92"/>
    <w:rsid w:val="000C3ED2"/>
    <w:rsid w:val="000D1D1D"/>
    <w:rsid w:val="000D2E82"/>
    <w:rsid w:val="000D5047"/>
    <w:rsid w:val="000E24BC"/>
    <w:rsid w:val="000F05D9"/>
    <w:rsid w:val="000F2F85"/>
    <w:rsid w:val="000F5D9E"/>
    <w:rsid w:val="000F64E3"/>
    <w:rsid w:val="00135943"/>
    <w:rsid w:val="00135BE7"/>
    <w:rsid w:val="0014361F"/>
    <w:rsid w:val="00146868"/>
    <w:rsid w:val="00146E9A"/>
    <w:rsid w:val="001733AF"/>
    <w:rsid w:val="0017599D"/>
    <w:rsid w:val="00192A71"/>
    <w:rsid w:val="00193F5C"/>
    <w:rsid w:val="001965EC"/>
    <w:rsid w:val="00197E1A"/>
    <w:rsid w:val="001A3697"/>
    <w:rsid w:val="001B0B7D"/>
    <w:rsid w:val="001C2892"/>
    <w:rsid w:val="001C7169"/>
    <w:rsid w:val="001D0452"/>
    <w:rsid w:val="001D5C2B"/>
    <w:rsid w:val="001F7704"/>
    <w:rsid w:val="00201E70"/>
    <w:rsid w:val="00212B78"/>
    <w:rsid w:val="00215A90"/>
    <w:rsid w:val="00216F59"/>
    <w:rsid w:val="00232A48"/>
    <w:rsid w:val="00236A64"/>
    <w:rsid w:val="00254FCD"/>
    <w:rsid w:val="00275D5F"/>
    <w:rsid w:val="002C2195"/>
    <w:rsid w:val="002C528B"/>
    <w:rsid w:val="002D4C01"/>
    <w:rsid w:val="002E39E3"/>
    <w:rsid w:val="002E6AE0"/>
    <w:rsid w:val="00301525"/>
    <w:rsid w:val="003100BE"/>
    <w:rsid w:val="00315864"/>
    <w:rsid w:val="00353183"/>
    <w:rsid w:val="00360AA6"/>
    <w:rsid w:val="00361D7A"/>
    <w:rsid w:val="00381B19"/>
    <w:rsid w:val="003A2A5C"/>
    <w:rsid w:val="003B4D05"/>
    <w:rsid w:val="003B5547"/>
    <w:rsid w:val="003E3A0D"/>
    <w:rsid w:val="003F5278"/>
    <w:rsid w:val="003F7B90"/>
    <w:rsid w:val="00423239"/>
    <w:rsid w:val="00424343"/>
    <w:rsid w:val="00436B47"/>
    <w:rsid w:val="00451EB1"/>
    <w:rsid w:val="004537F8"/>
    <w:rsid w:val="004720FE"/>
    <w:rsid w:val="00482104"/>
    <w:rsid w:val="004840BA"/>
    <w:rsid w:val="004840C3"/>
    <w:rsid w:val="004930F2"/>
    <w:rsid w:val="004A6088"/>
    <w:rsid w:val="004C0B75"/>
    <w:rsid w:val="004C2676"/>
    <w:rsid w:val="004C7506"/>
    <w:rsid w:val="004F74C7"/>
    <w:rsid w:val="0050091C"/>
    <w:rsid w:val="00511403"/>
    <w:rsid w:val="00513A25"/>
    <w:rsid w:val="00514BFB"/>
    <w:rsid w:val="0052403C"/>
    <w:rsid w:val="00540F77"/>
    <w:rsid w:val="00544519"/>
    <w:rsid w:val="0055097F"/>
    <w:rsid w:val="005A4A70"/>
    <w:rsid w:val="005B689A"/>
    <w:rsid w:val="005C100A"/>
    <w:rsid w:val="005D2CD9"/>
    <w:rsid w:val="005E2430"/>
    <w:rsid w:val="005E63B2"/>
    <w:rsid w:val="005F03C5"/>
    <w:rsid w:val="005F55E0"/>
    <w:rsid w:val="0060106E"/>
    <w:rsid w:val="006100C1"/>
    <w:rsid w:val="00620AE1"/>
    <w:rsid w:val="00623C2C"/>
    <w:rsid w:val="00624683"/>
    <w:rsid w:val="00632B5B"/>
    <w:rsid w:val="006331F5"/>
    <w:rsid w:val="006376DA"/>
    <w:rsid w:val="0063771E"/>
    <w:rsid w:val="00641579"/>
    <w:rsid w:val="006525D7"/>
    <w:rsid w:val="00691E6F"/>
    <w:rsid w:val="006A5DE2"/>
    <w:rsid w:val="006B6F22"/>
    <w:rsid w:val="006B7C86"/>
    <w:rsid w:val="006C16BC"/>
    <w:rsid w:val="006C7E77"/>
    <w:rsid w:val="006D73B6"/>
    <w:rsid w:val="006E007D"/>
    <w:rsid w:val="006E24F0"/>
    <w:rsid w:val="00713AD8"/>
    <w:rsid w:val="00717E28"/>
    <w:rsid w:val="00722055"/>
    <w:rsid w:val="0072445E"/>
    <w:rsid w:val="00727B37"/>
    <w:rsid w:val="00733225"/>
    <w:rsid w:val="007424AF"/>
    <w:rsid w:val="00753AD8"/>
    <w:rsid w:val="00761BDF"/>
    <w:rsid w:val="00762A10"/>
    <w:rsid w:val="007633E4"/>
    <w:rsid w:val="00765E82"/>
    <w:rsid w:val="007911AB"/>
    <w:rsid w:val="007A3075"/>
    <w:rsid w:val="007A3207"/>
    <w:rsid w:val="007B7667"/>
    <w:rsid w:val="007E1362"/>
    <w:rsid w:val="007E22F5"/>
    <w:rsid w:val="007E2991"/>
    <w:rsid w:val="007E4EF6"/>
    <w:rsid w:val="007F0EB0"/>
    <w:rsid w:val="007F31B4"/>
    <w:rsid w:val="00813699"/>
    <w:rsid w:val="008169BA"/>
    <w:rsid w:val="00821765"/>
    <w:rsid w:val="00824A94"/>
    <w:rsid w:val="00834409"/>
    <w:rsid w:val="00841A65"/>
    <w:rsid w:val="00880160"/>
    <w:rsid w:val="00896BC6"/>
    <w:rsid w:val="008B4285"/>
    <w:rsid w:val="008B7079"/>
    <w:rsid w:val="008C161D"/>
    <w:rsid w:val="008D4E16"/>
    <w:rsid w:val="008E1127"/>
    <w:rsid w:val="008E3A7C"/>
    <w:rsid w:val="008E7F98"/>
    <w:rsid w:val="008F5EB8"/>
    <w:rsid w:val="00904A44"/>
    <w:rsid w:val="00906921"/>
    <w:rsid w:val="00945406"/>
    <w:rsid w:val="00951817"/>
    <w:rsid w:val="009A3B0A"/>
    <w:rsid w:val="009B0F00"/>
    <w:rsid w:val="009B5F25"/>
    <w:rsid w:val="009D3EBF"/>
    <w:rsid w:val="009D5F3B"/>
    <w:rsid w:val="009E0CBF"/>
    <w:rsid w:val="009E6DF0"/>
    <w:rsid w:val="00A00036"/>
    <w:rsid w:val="00A02EB5"/>
    <w:rsid w:val="00A03756"/>
    <w:rsid w:val="00A12318"/>
    <w:rsid w:val="00A13FFB"/>
    <w:rsid w:val="00A2769E"/>
    <w:rsid w:val="00A342F5"/>
    <w:rsid w:val="00A4416A"/>
    <w:rsid w:val="00A515D9"/>
    <w:rsid w:val="00A60172"/>
    <w:rsid w:val="00A8180C"/>
    <w:rsid w:val="00A830F3"/>
    <w:rsid w:val="00A84DD4"/>
    <w:rsid w:val="00A86F3A"/>
    <w:rsid w:val="00AB28DF"/>
    <w:rsid w:val="00AB60DC"/>
    <w:rsid w:val="00AB6597"/>
    <w:rsid w:val="00AC0AB6"/>
    <w:rsid w:val="00AC5C6E"/>
    <w:rsid w:val="00AE1CBA"/>
    <w:rsid w:val="00AF42EF"/>
    <w:rsid w:val="00B0075A"/>
    <w:rsid w:val="00B05033"/>
    <w:rsid w:val="00B07D87"/>
    <w:rsid w:val="00B104DF"/>
    <w:rsid w:val="00B174F6"/>
    <w:rsid w:val="00B237C3"/>
    <w:rsid w:val="00B2764F"/>
    <w:rsid w:val="00B43AE2"/>
    <w:rsid w:val="00B52E37"/>
    <w:rsid w:val="00B570F5"/>
    <w:rsid w:val="00B71566"/>
    <w:rsid w:val="00B75966"/>
    <w:rsid w:val="00BD3626"/>
    <w:rsid w:val="00BD5AE9"/>
    <w:rsid w:val="00C05BD5"/>
    <w:rsid w:val="00C23EF6"/>
    <w:rsid w:val="00C36817"/>
    <w:rsid w:val="00C543F0"/>
    <w:rsid w:val="00C604DF"/>
    <w:rsid w:val="00C82E1F"/>
    <w:rsid w:val="00C92326"/>
    <w:rsid w:val="00CA037E"/>
    <w:rsid w:val="00CB6A85"/>
    <w:rsid w:val="00CB6FC5"/>
    <w:rsid w:val="00CC6C79"/>
    <w:rsid w:val="00CE30F9"/>
    <w:rsid w:val="00D3248E"/>
    <w:rsid w:val="00D32D72"/>
    <w:rsid w:val="00D40CE8"/>
    <w:rsid w:val="00D60FC2"/>
    <w:rsid w:val="00D65B2E"/>
    <w:rsid w:val="00D74B08"/>
    <w:rsid w:val="00D96D16"/>
    <w:rsid w:val="00DC5857"/>
    <w:rsid w:val="00DE2FBA"/>
    <w:rsid w:val="00E00BD7"/>
    <w:rsid w:val="00E03846"/>
    <w:rsid w:val="00E05C12"/>
    <w:rsid w:val="00E345A5"/>
    <w:rsid w:val="00E36F97"/>
    <w:rsid w:val="00E41785"/>
    <w:rsid w:val="00E4678C"/>
    <w:rsid w:val="00E514F2"/>
    <w:rsid w:val="00E53885"/>
    <w:rsid w:val="00E602D0"/>
    <w:rsid w:val="00E70F44"/>
    <w:rsid w:val="00E81124"/>
    <w:rsid w:val="00E84A48"/>
    <w:rsid w:val="00E93296"/>
    <w:rsid w:val="00EC1800"/>
    <w:rsid w:val="00EC64C6"/>
    <w:rsid w:val="00EC6D84"/>
    <w:rsid w:val="00ED06FA"/>
    <w:rsid w:val="00ED0CDC"/>
    <w:rsid w:val="00ED5D5E"/>
    <w:rsid w:val="00EE61AB"/>
    <w:rsid w:val="00F004B1"/>
    <w:rsid w:val="00F22582"/>
    <w:rsid w:val="00F23392"/>
    <w:rsid w:val="00F40948"/>
    <w:rsid w:val="00F44735"/>
    <w:rsid w:val="00F471F3"/>
    <w:rsid w:val="00F47958"/>
    <w:rsid w:val="00F5069A"/>
    <w:rsid w:val="00F67731"/>
    <w:rsid w:val="00F733FC"/>
    <w:rsid w:val="00F768A9"/>
    <w:rsid w:val="00F95382"/>
    <w:rsid w:val="00F96E34"/>
    <w:rsid w:val="00FF2C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150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6088"/>
    <w:pPr>
      <w:widowControl w:val="0"/>
    </w:pPr>
    <w:rPr>
      <w:kern w:val="2"/>
      <w:sz w:val="24"/>
      <w:szCs w:val="22"/>
    </w:rPr>
  </w:style>
  <w:style w:type="paragraph" w:styleId="1">
    <w:name w:val="heading 1"/>
    <w:basedOn w:val="normal"/>
    <w:next w:val="normal"/>
    <w:link w:val="10"/>
    <w:uiPriority w:val="99"/>
    <w:qFormat/>
    <w:rsid w:val="0060106E"/>
    <w:pPr>
      <w:spacing w:before="480" w:after="120"/>
      <w:outlineLvl w:val="0"/>
    </w:pPr>
    <w:rPr>
      <w:b/>
      <w:sz w:val="36"/>
    </w:rPr>
  </w:style>
  <w:style w:type="paragraph" w:styleId="2">
    <w:name w:val="heading 2"/>
    <w:basedOn w:val="normal"/>
    <w:next w:val="normal"/>
    <w:link w:val="20"/>
    <w:uiPriority w:val="99"/>
    <w:qFormat/>
    <w:rsid w:val="0060106E"/>
    <w:pPr>
      <w:spacing w:before="360" w:after="80"/>
      <w:outlineLvl w:val="1"/>
    </w:pPr>
    <w:rPr>
      <w:b/>
      <w:sz w:val="28"/>
    </w:rPr>
  </w:style>
  <w:style w:type="paragraph" w:styleId="3">
    <w:name w:val="heading 3"/>
    <w:basedOn w:val="normal"/>
    <w:next w:val="normal"/>
    <w:link w:val="30"/>
    <w:uiPriority w:val="99"/>
    <w:qFormat/>
    <w:rsid w:val="0060106E"/>
    <w:pPr>
      <w:spacing w:before="280" w:after="80"/>
      <w:outlineLvl w:val="2"/>
    </w:pPr>
    <w:rPr>
      <w:b/>
      <w:color w:val="666666"/>
      <w:sz w:val="24"/>
    </w:rPr>
  </w:style>
  <w:style w:type="paragraph" w:styleId="4">
    <w:name w:val="heading 4"/>
    <w:basedOn w:val="normal"/>
    <w:next w:val="normal"/>
    <w:link w:val="40"/>
    <w:uiPriority w:val="99"/>
    <w:qFormat/>
    <w:rsid w:val="0060106E"/>
    <w:pPr>
      <w:spacing w:before="240" w:after="40"/>
      <w:outlineLvl w:val="3"/>
    </w:pPr>
    <w:rPr>
      <w:i/>
      <w:color w:val="666666"/>
    </w:rPr>
  </w:style>
  <w:style w:type="paragraph" w:styleId="5">
    <w:name w:val="heading 5"/>
    <w:basedOn w:val="normal"/>
    <w:next w:val="normal"/>
    <w:link w:val="50"/>
    <w:uiPriority w:val="99"/>
    <w:qFormat/>
    <w:rsid w:val="0060106E"/>
    <w:pPr>
      <w:spacing w:before="220" w:after="40"/>
      <w:outlineLvl w:val="4"/>
    </w:pPr>
    <w:rPr>
      <w:b/>
      <w:color w:val="666666"/>
      <w:sz w:val="20"/>
    </w:rPr>
  </w:style>
  <w:style w:type="paragraph" w:styleId="6">
    <w:name w:val="heading 6"/>
    <w:basedOn w:val="normal"/>
    <w:next w:val="normal"/>
    <w:link w:val="60"/>
    <w:uiPriority w:val="99"/>
    <w:qFormat/>
    <w:rsid w:val="0060106E"/>
    <w:pPr>
      <w:spacing w:before="200" w:after="40"/>
      <w:outlineLvl w:val="5"/>
    </w:pPr>
    <w:rPr>
      <w:i/>
      <w:color w:val="666666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687E10"/>
    <w:rPr>
      <w:rFonts w:ascii="Cambria" w:eastAsia="新細明體" w:hAnsi="Cambria" w:cs="Times New Roman"/>
      <w:b/>
      <w:bCs/>
      <w:kern w:val="52"/>
      <w:sz w:val="52"/>
      <w:szCs w:val="52"/>
    </w:rPr>
  </w:style>
  <w:style w:type="character" w:customStyle="1" w:styleId="20">
    <w:name w:val="標題 2 字元"/>
    <w:basedOn w:val="a0"/>
    <w:link w:val="2"/>
    <w:uiPriority w:val="9"/>
    <w:semiHidden/>
    <w:rsid w:val="00687E10"/>
    <w:rPr>
      <w:rFonts w:ascii="Cambria" w:eastAsia="新細明體" w:hAnsi="Cambria" w:cs="Times New Roman"/>
      <w:b/>
      <w:bCs/>
      <w:sz w:val="48"/>
      <w:szCs w:val="48"/>
    </w:rPr>
  </w:style>
  <w:style w:type="character" w:customStyle="1" w:styleId="30">
    <w:name w:val="標題 3 字元"/>
    <w:basedOn w:val="a0"/>
    <w:link w:val="3"/>
    <w:uiPriority w:val="9"/>
    <w:semiHidden/>
    <w:rsid w:val="00687E10"/>
    <w:rPr>
      <w:rFonts w:ascii="Cambria" w:eastAsia="新細明體" w:hAnsi="Cambria" w:cs="Times New Roman"/>
      <w:b/>
      <w:bCs/>
      <w:sz w:val="36"/>
      <w:szCs w:val="36"/>
    </w:rPr>
  </w:style>
  <w:style w:type="character" w:customStyle="1" w:styleId="40">
    <w:name w:val="標題 4 字元"/>
    <w:basedOn w:val="a0"/>
    <w:link w:val="4"/>
    <w:uiPriority w:val="9"/>
    <w:semiHidden/>
    <w:rsid w:val="00687E10"/>
    <w:rPr>
      <w:rFonts w:ascii="Cambria" w:eastAsia="新細明體" w:hAnsi="Cambria" w:cs="Times New Roman"/>
      <w:sz w:val="36"/>
      <w:szCs w:val="36"/>
    </w:rPr>
  </w:style>
  <w:style w:type="character" w:customStyle="1" w:styleId="50">
    <w:name w:val="標題 5 字元"/>
    <w:basedOn w:val="a0"/>
    <w:link w:val="5"/>
    <w:uiPriority w:val="9"/>
    <w:semiHidden/>
    <w:rsid w:val="00687E10"/>
    <w:rPr>
      <w:rFonts w:ascii="Cambria" w:eastAsia="新細明體" w:hAnsi="Cambria" w:cs="Times New Roman"/>
      <w:b/>
      <w:bCs/>
      <w:sz w:val="36"/>
      <w:szCs w:val="36"/>
    </w:rPr>
  </w:style>
  <w:style w:type="character" w:customStyle="1" w:styleId="60">
    <w:name w:val="標題 6 字元"/>
    <w:basedOn w:val="a0"/>
    <w:link w:val="6"/>
    <w:uiPriority w:val="9"/>
    <w:semiHidden/>
    <w:rsid w:val="00687E10"/>
    <w:rPr>
      <w:rFonts w:ascii="Cambria" w:eastAsia="新細明體" w:hAnsi="Cambria" w:cs="Times New Roman"/>
      <w:sz w:val="36"/>
      <w:szCs w:val="36"/>
    </w:rPr>
  </w:style>
  <w:style w:type="paragraph" w:customStyle="1" w:styleId="normal">
    <w:name w:val="normal"/>
    <w:uiPriority w:val="99"/>
    <w:rsid w:val="0060106E"/>
    <w:pPr>
      <w:spacing w:line="276" w:lineRule="auto"/>
    </w:pPr>
    <w:rPr>
      <w:rFonts w:ascii="Arial" w:hAnsi="Arial" w:cs="Arial"/>
      <w:color w:val="000000"/>
      <w:kern w:val="2"/>
      <w:sz w:val="22"/>
      <w:szCs w:val="22"/>
    </w:rPr>
  </w:style>
  <w:style w:type="paragraph" w:styleId="a3">
    <w:name w:val="Title"/>
    <w:basedOn w:val="normal"/>
    <w:next w:val="normal"/>
    <w:link w:val="a4"/>
    <w:uiPriority w:val="99"/>
    <w:qFormat/>
    <w:rsid w:val="0060106E"/>
    <w:pPr>
      <w:spacing w:before="480" w:after="120"/>
    </w:pPr>
    <w:rPr>
      <w:b/>
      <w:sz w:val="72"/>
    </w:rPr>
  </w:style>
  <w:style w:type="character" w:customStyle="1" w:styleId="a4">
    <w:name w:val="標題 字元"/>
    <w:basedOn w:val="a0"/>
    <w:link w:val="a3"/>
    <w:uiPriority w:val="10"/>
    <w:rsid w:val="00687E10"/>
    <w:rPr>
      <w:rFonts w:ascii="Cambria" w:hAnsi="Cambria" w:cs="Times New Roman"/>
      <w:b/>
      <w:bCs/>
      <w:sz w:val="32"/>
      <w:szCs w:val="32"/>
    </w:rPr>
  </w:style>
  <w:style w:type="paragraph" w:styleId="a5">
    <w:name w:val="Subtitle"/>
    <w:basedOn w:val="normal"/>
    <w:next w:val="normal"/>
    <w:link w:val="a6"/>
    <w:uiPriority w:val="99"/>
    <w:qFormat/>
    <w:rsid w:val="0060106E"/>
    <w:pPr>
      <w:spacing w:before="360" w:after="80"/>
    </w:pPr>
    <w:rPr>
      <w:rFonts w:ascii="Georgia" w:hAnsi="Georgia" w:cs="Georgia"/>
      <w:i/>
      <w:color w:val="666666"/>
      <w:sz w:val="48"/>
    </w:rPr>
  </w:style>
  <w:style w:type="character" w:customStyle="1" w:styleId="a6">
    <w:name w:val="副標題 字元"/>
    <w:basedOn w:val="a0"/>
    <w:link w:val="a5"/>
    <w:uiPriority w:val="11"/>
    <w:rsid w:val="00687E10"/>
    <w:rPr>
      <w:rFonts w:ascii="Cambria" w:hAnsi="Cambria" w:cs="Times New Roman"/>
      <w:i/>
      <w:iCs/>
      <w:szCs w:val="24"/>
    </w:rPr>
  </w:style>
  <w:style w:type="paragraph" w:styleId="a7">
    <w:name w:val="header"/>
    <w:basedOn w:val="a"/>
    <w:link w:val="a8"/>
    <w:uiPriority w:val="99"/>
    <w:semiHidden/>
    <w:unhideWhenUsed/>
    <w:rsid w:val="000311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semiHidden/>
    <w:rsid w:val="0003119E"/>
    <w:rPr>
      <w:sz w:val="20"/>
      <w:szCs w:val="20"/>
    </w:rPr>
  </w:style>
  <w:style w:type="paragraph" w:styleId="a9">
    <w:name w:val="footer"/>
    <w:basedOn w:val="a"/>
    <w:link w:val="aa"/>
    <w:uiPriority w:val="99"/>
    <w:semiHidden/>
    <w:unhideWhenUsed/>
    <w:rsid w:val="000311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semiHidden/>
    <w:rsid w:val="0003119E"/>
    <w:rPr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92A71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192A71"/>
    <w:rPr>
      <w:rFonts w:asciiTheme="majorHAnsi" w:eastAsiaTheme="majorEastAsia" w:hAnsiTheme="majorHAnsi" w:cstheme="majorBidi"/>
      <w:kern w:val="2"/>
      <w:sz w:val="18"/>
      <w:szCs w:val="18"/>
    </w:rPr>
  </w:style>
  <w:style w:type="table" w:styleId="ad">
    <w:name w:val="Table Grid"/>
    <w:basedOn w:val="a1"/>
    <w:locked/>
    <w:rsid w:val="00F23392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youtube.com/user/nukimusic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facebook.com/NUK.Philharmonic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5</Pages>
  <Words>1041</Words>
  <Characters>5937</Characters>
  <Application>Microsoft Office Word</Application>
  <DocSecurity>0</DocSecurity>
  <Lines>49</Lines>
  <Paragraphs>13</Paragraphs>
  <ScaleCrop>false</ScaleCrop>
  <Company/>
  <LinksUpToDate>false</LinksUpToDate>
  <CharactersWithSpaces>6965</CharactersWithSpaces>
  <SharedDoc>false</SharedDoc>
  <HLinks>
    <vt:vector size="24" baseType="variant">
      <vt:variant>
        <vt:i4>393309</vt:i4>
      </vt:variant>
      <vt:variant>
        <vt:i4>9</vt:i4>
      </vt:variant>
      <vt:variant>
        <vt:i4>0</vt:i4>
      </vt:variant>
      <vt:variant>
        <vt:i4>5</vt:i4>
      </vt:variant>
      <vt:variant>
        <vt:lpwstr>http://www.youtube.com/user/nukimusic</vt:lpwstr>
      </vt:variant>
      <vt:variant>
        <vt:lpwstr/>
      </vt:variant>
      <vt:variant>
        <vt:i4>4587547</vt:i4>
      </vt:variant>
      <vt:variant>
        <vt:i4>6</vt:i4>
      </vt:variant>
      <vt:variant>
        <vt:i4>0</vt:i4>
      </vt:variant>
      <vt:variant>
        <vt:i4>5</vt:i4>
      </vt:variant>
      <vt:variant>
        <vt:lpwstr>https://www.facebook.com/NUK.Philharmonic</vt:lpwstr>
      </vt:variant>
      <vt:variant>
        <vt:lpwstr/>
      </vt:variant>
      <vt:variant>
        <vt:i4>6553640</vt:i4>
      </vt:variant>
      <vt:variant>
        <vt:i4>3</vt:i4>
      </vt:variant>
      <vt:variant>
        <vt:i4>0</vt:i4>
      </vt:variant>
      <vt:variant>
        <vt:i4>5</vt:i4>
      </vt:variant>
      <vt:variant>
        <vt:lpwstr>http://zh.wikipedia.org/wiki/1868%E5%B9%B4</vt:lpwstr>
      </vt:variant>
      <vt:variant>
        <vt:lpwstr/>
      </vt:variant>
      <vt:variant>
        <vt:i4>2949159</vt:i4>
      </vt:variant>
      <vt:variant>
        <vt:i4>0</vt:i4>
      </vt:variant>
      <vt:variant>
        <vt:i4>0</vt:i4>
      </vt:variant>
      <vt:variant>
        <vt:i4>5</vt:i4>
      </vt:variant>
      <vt:variant>
        <vt:lpwstr>http://www.facebook.com/profile.php?id=100002771654691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節目單.docx</dc:title>
  <dc:subject/>
  <dc:creator>user</dc:creator>
  <cp:keywords/>
  <dc:description/>
  <cp:lastModifiedBy>user</cp:lastModifiedBy>
  <cp:revision>245</cp:revision>
  <cp:lastPrinted>2014-03-26T06:18:00Z</cp:lastPrinted>
  <dcterms:created xsi:type="dcterms:W3CDTF">2014-03-13T06:19:00Z</dcterms:created>
  <dcterms:modified xsi:type="dcterms:W3CDTF">2014-03-26T09:24:00Z</dcterms:modified>
</cp:coreProperties>
</file>